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8d84" w14:textId="e9c8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iк қоғамының қызметiн жүзеге асыруға комиссиялық сыйақының пайыздық ставкасының 2005 жылға арналған шектi шамасын және оны пайдалану тетіг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рашадағы N 12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iндетті әлеуметтік сақтандыру туралы" Қазақстан Республикасының 2003 жылғы 25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iк сақтандыру қоры" акционерлiк қоғамы (бұдан әрi - Қор) қызметiн жүзеге асыруға комиссиялық сыйақының пайыздық ставкасының 2005 жылға арналған шекті шамасы eceпті айда Қордың шотына келiп түскен активтер мөлшерiнің 1,3 пайызынан асырылмай бекi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а сәйкес есептелген есептi айдағы комиссиялық сыйақы сомасы есептiден кейiнгi айдың бiрiншi бес жұмыс күнiнде Қордың ағымдық шотына аудары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ың ағымдағы шотына аударылған комиссиялық сыйақы сомасы Қордың 2005 жылға арналған әкiмшілiк шығыстарының бекiтілген сметасы шегінде пайдаланы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5 жылғы 1 қаңтардан бастап күшiне енед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