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5ca5" w14:textId="1565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"Қазақстан Республикасы Қарулы Күштерiнiң құрылымын жетiлдiрудiң кейбiр мәселелерi туралы" Жарлығын iске асыру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12 қарашадағы N 1189 Қаулысы. Күші жойылды - ҚР Үкіметінің 02.12.2016 № 755 қаулысымен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Президентiнiң "Қазақстан Республикасы Қарулы Күштерiнiң құрылымын жетілдiрудiң кейбiр мәселелерi туралы" 2004 жылғы 10 қарашадағы N 1472 Жарлығын iске асыру мақсатында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Қорғаныс министрлiгiнiң "Қазақстан Республикасы Қарулы Күштерiнiң Құрлық әскерлерi Бас қолбасшысының басқармасы" мемлекеттiк мекемесi таратылсын.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 Қорғаныс министрлігінiң арнайы әскерлерi штат санының лимитi шегiнде "Қазақстан Республикасы Қарулы Күштерiнiң Жауынгерлiк даярлық бас басқармасы" мемлекеттік мекемесi (бұдан әрi - Бас басқарма) құрылсын.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(Құпия).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Қазақстан Республикасы Қорғаныс министрлігі заңнамада белгіленген тәртiппен: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Бас басқарманың жарғысын және оның құрылымын бекiтсiн;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оның әділет органдарында мемлекеттiк тiркелуiн қамтамасыз етсiн;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осы қаулыдан туындайтын өзге де шараларды қабылдасын.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"Қазақстан Республикасы Қорғаныс министрлiгiнiң кейбiр мәселелерi" туралы Қазақстан Республикасы Үкiметiнiң 2003 жылғы 6 тамыздағы N 785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31, 317-құжат) мынадай өзгерiс енгiзілсiн: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Қорғаныс министрлiгiнiң қайта аталатын мекемелерi тiзбесiнiң 1) тармақшасы алынып тасталсын.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"Қазақстан Республикасы Қорғаныс министрлігінiң "Қазақстан Республикасы Қарулы Күштерінің Құрлық әскерлерi қолбасшысының басқармасы" мемлекеттiк мекемесiн құру туралы" Қазақстан Республикасы Үкiметiнiң 2002 жылғы 14 маусымдағы N 649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2002 ж., N 17, 191-құжат) күші жойылды деп танылсын.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Осы қаулы қол қойылған күнінен бастап күшіне енеді.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