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db98" w14:textId="c7e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2003 жылғы 20 наурыздағы N 281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қазандағы N 1080 Қаулысы. Күші жойылды - ҚР Үкіметінің 2007.03.20. N 225 (2007 жылғы 1 сәуiрден бастап қолданысқа енгiзiледi)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 "Өкiлдiк шығындар" бағдарламасы бойынша көзделген қаражатты пайдалану ережесiн және өкiлдiк шығындардың нормаларын бекiту туралы" Қазақстан Республикасы Үкiметiнiң 2003 жылғы 20 наурыздағы N 281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бюджетте "Өкiлдiк шығындар" бағдарламасы бойынша көзделген қаражатты пайдалану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екiншi абзацындағы "Қазақстан Республикасы Президентiнiң Әкiмшiлiгi Басшысының орынбасары" деген сөздер "Қазақстан Республикасы Президентi Протоколының Бастығы"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