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2f4b" w14:textId="ae02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15 қыркүйектегі N 967 қаулысы</w:t>
      </w:r>
    </w:p>
    <w:p>
      <w:pPr>
        <w:spacing w:after="0"/>
        <w:ind w:left="0"/>
        <w:jc w:val="both"/>
      </w:pPr>
      <w:bookmarkStart w:name="z1" w:id="0"/>
      <w:r>
        <w:rPr>
          <w:rFonts w:ascii="Times New Roman"/>
          <w:b w:val="false"/>
          <w:i w:val="false"/>
          <w:color w:val="000000"/>
          <w:sz w:val="28"/>
        </w:rPr>
        <w:t xml:space="preserve">
      Республика аумағында террористiк актiлердiң және экстремизм мен сепаратизмнiң өзге де көрiнiстерiн болдырмау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Iшкi iстер министрлiгiне табиғи және техногендiк сипаттағы төтенше жағдайларды жоюға және өзге де күтпеген шығыстарға 2004 жылға арналған республикалық бюджетте көзделген Қазақстан Республикасы Үкiметiнiң резервiнен 300200000 (үш жүз миллион екi жүз мың) теңге мыналарға: </w:t>
      </w:r>
      <w:r>
        <w:br/>
      </w:r>
      <w:r>
        <w:rPr>
          <w:rFonts w:ascii="Times New Roman"/>
          <w:b w:val="false"/>
          <w:i w:val="false"/>
          <w:color w:val="000000"/>
          <w:sz w:val="28"/>
        </w:rPr>
        <w:t xml:space="preserve">
      жалпы сомасы 200200000 (екi жүз миллион екi жүз мың) теңге, саны 5 бiрлiк автобронетехника (БТР-90, T-5 транспортерi, КАМАЗ), сондай-ақ қару-жарақ пен оқ-дәрi сатып алуға; </w:t>
      </w:r>
      <w:r>
        <w:br/>
      </w:r>
      <w:r>
        <w:rPr>
          <w:rFonts w:ascii="Times New Roman"/>
          <w:b w:val="false"/>
          <w:i w:val="false"/>
          <w:color w:val="000000"/>
          <w:sz w:val="28"/>
        </w:rPr>
        <w:t xml:space="preserve">
      Қазақстан Республикасы Iшкi iстер министрлiгiнiң "Сұңқар" арнайы мақсаттағы бөлiмшесiнiң ғимараты мен құрылыстарын қайта жаңартуға 100000000 (бiр жүз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Iшкi iстер министрлiгi заңнамада белгiленген тәртiппен: </w:t>
      </w:r>
      <w:r>
        <w:br/>
      </w:r>
      <w:r>
        <w:rPr>
          <w:rFonts w:ascii="Times New Roman"/>
          <w:b w:val="false"/>
          <w:i w:val="false"/>
          <w:color w:val="000000"/>
          <w:sz w:val="28"/>
        </w:rPr>
        <w:t xml:space="preserve">
      бiр көзден мемлекеттiк сатып алу тәсiлiмен көрсетiлген тауарларды, жұмыстар мен қызметтердi сатып алуды;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қамтамасыз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