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3897" w14:textId="8813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қазынашылық мiндеттемелерiн шығарудың, орналастырудың, айналысқа қосудың, қызмет көрсетудiң және өтеудiң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8 қыркүйектегі N 941 қаулысы. Күші жойылды - ҚР Үкіметінің 2009 жылғы 3 сәуірдегі N 466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3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сәуiрдегi Бюджет кодексiнiң 
</w:t>
      </w:r>
      <w:r>
        <w:rPr>
          <w:rFonts w:ascii="Times New Roman"/>
          <w:b w:val="false"/>
          <w:i w:val="false"/>
          <w:color w:val="000000"/>
          <w:sz w:val="28"/>
        </w:rPr>
        <w:t xml:space="preserve"> 199-бабының </w:t>
      </w:r>
      <w:r>
        <w:rPr>
          <w:rFonts w:ascii="Times New Roman"/>
          <w:b w:val="false"/>
          <w:i w:val="false"/>
          <w:color w:val="000000"/>
          <w:sz w:val="28"/>
        </w:rPr>
        <w:t>
 2-тармағына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мемлекеттiк қазынашылық мiндеттемелерiн шығарудың, орналастырудың, айналысқа қосудың, қызмет көрсетудiң және өтеудiң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қаулыға қосымшаға сәйкес осы қаулы қолданысқа енгізілген күнге дейiн шығарылған мемлекеттiк бағалы қағаздарды соңғы өтеу сәтiнен бастап Қазақстан Республикасы Үкiметiнiң кейбiр шешiмдерiнiң күшi жойылды деп танылсын.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2005.08.04.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2005.08.04.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қыркүйектегі 
</w:t>
      </w:r>
      <w:r>
        <w:br/>
      </w:r>
      <w:r>
        <w:rPr>
          <w:rFonts w:ascii="Times New Roman"/>
          <w:b w:val="false"/>
          <w:i w:val="false"/>
          <w:color w:val="000000"/>
          <w:sz w:val="28"/>
        </w:rPr>
        <w:t>
N 941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қазынашылық мiндеттемелерiн шығарудың, орналастырудың, айналысқа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қосудың, қызмет көрсетудiң және өтеудiң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аумағында мемлекеттiк қазынашылық мiндеттемелердi (бұдан әрi - қазынашылық мiндеттемелер) шығарудың, орналастырудың, айналысқа қосудың, қызмет көрсетудiң және өтеудiң тәртiбiн анықтайды.
</w:t>
      </w:r>
      <w:r>
        <w:br/>
      </w:r>
      <w:r>
        <w:rPr>
          <w:rFonts w:ascii="Times New Roman"/>
          <w:b w:val="false"/>
          <w:i w:val="false"/>
          <w:color w:val="000000"/>
          <w:sz w:val="28"/>
        </w:rPr>
        <w:t>
      2. Қазынашылық мiндеттемелер Қазақстан Республикасы Үкiметiнiң атынан Қазақстан Республикасының Қаржы министрлiгi эмиссиялайтын мемлекеттiк эмиссиялық бағалы қағаздар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Осы Ережеде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1) эмитент - Қазақстан Республикасының Қаржы министрлігі;
</w:t>
      </w:r>
      <w:r>
        <w:br/>
      </w:r>
      <w:r>
        <w:rPr>
          <w:rFonts w:ascii="Times New Roman"/>
          <w:b w:val="false"/>
          <w:i w:val="false"/>
          <w:color w:val="000000"/>
          <w:sz w:val="28"/>
        </w:rPr>
        <w:t>
      2) қаржы агентi - эмитентпен жасалған қазынашылық мiндеттемелердi орналастыру туралы агенттiк келiсiмнiң негiзiнде эмитенттiң атынан және оның тапсырмасы бойынша қазынашылық мiндеттемелердi орналастыруды жүзеге асыратын заңды тұлға;
</w:t>
      </w:r>
      <w:r>
        <w:br/>
      </w:r>
      <w:r>
        <w:rPr>
          <w:rFonts w:ascii="Times New Roman"/>
          <w:b w:val="false"/>
          <w:i w:val="false"/>
          <w:color w:val="000000"/>
          <w:sz w:val="28"/>
        </w:rPr>
        <w:t>
      3) депозитарий - эмитентпен жасалған шартқа сәйкес төлем агентiнiң функцияларын және қазынашылық мiндеттемелердi есепке алу мен қызмет көрсету жөніндегі функцияларды жүзеге асыратын "Бағалы қағаздардың орталық депозитарийi" акционерлiк қоғамы;
</w:t>
      </w:r>
      <w:r>
        <w:br/>
      </w:r>
      <w:r>
        <w:rPr>
          <w:rFonts w:ascii="Times New Roman"/>
          <w:b w:val="false"/>
          <w:i w:val="false"/>
          <w:color w:val="000000"/>
          <w:sz w:val="28"/>
        </w:rPr>
        <w:t>
      4) қазынашылық мiндеттемелердi орналастырудың iшкi ережесi - оның негiзiнде қаржы агентi қазынашылық мiндеттемелердi орналастыруды жүзеге асыратын қаржы агентiнiң эмитентпен келiсілген iшкi құжаты;
</w:t>
      </w:r>
      <w:r>
        <w:br/>
      </w:r>
      <w:r>
        <w:rPr>
          <w:rFonts w:ascii="Times New Roman"/>
          <w:b w:val="false"/>
          <w:i w:val="false"/>
          <w:color w:val="000000"/>
          <w:sz w:val="28"/>
        </w:rPr>
        <w:t>
      5) қазынашылық мiндеттемелерге қызмет көрсету мен өтеудiң iшкi ережесi - оның негізiнде депозитарий қазынашылық мiндеттемелерге қызмет көрсету мен өтеудi жүзеге асыратын депозитарийдiң эмитентпен келiсілген iшкi құжаты;
</w:t>
      </w:r>
      <w:r>
        <w:br/>
      </w:r>
      <w:r>
        <w:rPr>
          <w:rFonts w:ascii="Times New Roman"/>
          <w:b w:val="false"/>
          <w:i w:val="false"/>
          <w:color w:val="000000"/>
          <w:sz w:val="28"/>
        </w:rPr>
        <w:t>
      6) бастапқы дилер - белгіленген тәртіп пен қазынашылық мiндеттемелердi орналастыруға қатысуға жiберiлген бағалы қағаздар рыногының кәсiби қатысушысы.
</w:t>
      </w:r>
      <w:r>
        <w:br/>
      </w:r>
      <w:r>
        <w:rPr>
          <w:rFonts w:ascii="Times New Roman"/>
          <w:b w:val="false"/>
          <w:i w:val="false"/>
          <w:color w:val="000000"/>
          <w:sz w:val="28"/>
        </w:rPr>
        <w:t>
      4. Эмитенттiң бас қаржы агентi Қазақстан Республикасының Ұлттық Банкi болып табылады, ол эмитентпен жасалған бас агенттiк келiсiмнiң негізiнде iшкi қаржы рыногында қарыз алу мәселелерi бойынша эмитенттiң қаржылық кеңесшiсiнiң функцияларын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Қазынашылық мiндеттемелердi шығарудың, орналастырудың, айналысқа қосудың, қызмет көрсетудiң және өтеудiң жалпы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Қазынашылық міндеттемелер құжаттық емес нысанда шығарылады.
</w:t>
      </w:r>
      <w:r>
        <w:br/>
      </w:r>
      <w:r>
        <w:rPr>
          <w:rFonts w:ascii="Times New Roman"/>
          <w:b w:val="false"/>
          <w:i w:val="false"/>
          <w:color w:val="000000"/>
          <w:sz w:val="28"/>
        </w:rPr>
        <w:t>
      6. Әрбiр шығарылымның Қазақстан Республикасының қолданыстағы заңнамасына сәйкес бағалы қағаздар рыногын мемлекеттiк реттеу мен қадағалауды жүзеге асыратын уәкiлетті орган беретiн ұлттық сәйкестендiру нөмiрi (ҰCH) болады.
</w:t>
      </w:r>
      <w:r>
        <w:br/>
      </w:r>
      <w:r>
        <w:rPr>
          <w:rFonts w:ascii="Times New Roman"/>
          <w:b w:val="false"/>
          <w:i w:val="false"/>
          <w:color w:val="000000"/>
          <w:sz w:val="28"/>
        </w:rPr>
        <w:t>
      7. Қазынашылық мiндеттемелер аукционды өткiзу, жете орналастыру, қайта ашу, жазылу жолымен және қазынашылық мiндеттемелердi орналастырудың iшкi ережелерiмен белгiленген басқа да тәсiлдермен орналастырылады.
</w:t>
      </w:r>
      <w:r>
        <w:br/>
      </w:r>
      <w:r>
        <w:rPr>
          <w:rFonts w:ascii="Times New Roman"/>
          <w:b w:val="false"/>
          <w:i w:val="false"/>
          <w:color w:val="000000"/>
          <w:sz w:val="28"/>
        </w:rPr>
        <w:t>
      8. Қазынашылық мiндеттемелердi және олар бойынша құқықтарды есепке алу депозитарийдегi бастапқы дилерлердiң дербес шоттары бойынша және Бастапқы дилерлердiң дербес шоттарында ашылған инвесторлардың жеке қосалқы шоттарында жүзеге асырылады. Депозитарий төлем агентiнiң функцияларын жүзеге асырады, олар орналастыру кезiнде бастапқы рынокта, қазынашылық мiндеттемелердi айналысқа қосу және өтеу кезiнде қайталама рынокта, сондай-ақ қазынашылық мiндеттемелерге қызмет көрсетуде (сыйақыны есептеу және төлеу) қазынашылық мiндеттемелер бойынша есеп айырысуларды жүзеге асыруда жасалады.
</w:t>
      </w:r>
      <w:r>
        <w:br/>
      </w:r>
      <w:r>
        <w:rPr>
          <w:rFonts w:ascii="Times New Roman"/>
          <w:b w:val="false"/>
          <w:i w:val="false"/>
          <w:color w:val="000000"/>
          <w:sz w:val="28"/>
        </w:rPr>
        <w:t>
      9. Қазынашылық мiндеттемелердiң әрбiр шығарылымының көлемi мен шарттарын Қазақстан Республикасының тиiсті жылға арналған республикалық бюджет туралы заңымен белгіленген оған қызмет көрсетуге арналған үкiметтік борыш пен шығыстар лимитiнiң шегiнде эмитент белгілейдi.
</w:t>
      </w:r>
      <w:r>
        <w:br/>
      </w:r>
      <w:r>
        <w:rPr>
          <w:rFonts w:ascii="Times New Roman"/>
          <w:b w:val="false"/>
          <w:i w:val="false"/>
          <w:color w:val="000000"/>
          <w:sz w:val="28"/>
        </w:rPr>
        <w:t>
      10. Қазынашылық міндеттемелердi орналастыру, қызмет көрсету және өтеу тәсiлдерiнiң шарттары мен рәсімдері қазынашылық мiндеттемелердi орналастырудың iшкi ережесiмен және тиісiнше қазынашылық мiндеттемелерге қызмет көрсету және өтеу ережесімен белгіленедi.
</w:t>
      </w:r>
      <w:r>
        <w:br/>
      </w:r>
      <w:r>
        <w:rPr>
          <w:rFonts w:ascii="Times New Roman"/>
          <w:b w:val="false"/>
          <w:i w:val="false"/>
          <w:color w:val="000000"/>
          <w:sz w:val="28"/>
        </w:rPr>
        <w:t>
      11. Қазақстан Республикасының заңды және жеке тұлғалары - резиденттері мен резидент еместері Бастапқы дилерлер арқылы қазынашылық мiндеттемелерді сатып ала алады.
</w:t>
      </w:r>
      <w:r>
        <w:br/>
      </w:r>
      <w:r>
        <w:rPr>
          <w:rFonts w:ascii="Times New Roman"/>
          <w:b w:val="false"/>
          <w:i w:val="false"/>
          <w:color w:val="000000"/>
          <w:sz w:val="28"/>
        </w:rPr>
        <w:t>
      12. Эмитент қазынашылық мiндеттемелердiң мынадай түрлерiн:
</w:t>
      </w:r>
      <w:r>
        <w:br/>
      </w:r>
      <w:r>
        <w:rPr>
          <w:rFonts w:ascii="Times New Roman"/>
          <w:b w:val="false"/>
          <w:i w:val="false"/>
          <w:color w:val="000000"/>
          <w:sz w:val="28"/>
        </w:rPr>
        <w:t>
      1) қысқа мерзiмдi қазынашылық мiндеттемелердi
</w:t>
      </w:r>
      <w:r>
        <w:br/>
      </w:r>
      <w:r>
        <w:rPr>
          <w:rFonts w:ascii="Times New Roman"/>
          <w:b w:val="false"/>
          <w:i w:val="false"/>
          <w:color w:val="000000"/>
          <w:sz w:val="28"/>
        </w:rPr>
        <w:t>
      2) орта мерзiмдi қазынашылық мiндеттемелердi
</w:t>
      </w:r>
      <w:r>
        <w:br/>
      </w:r>
      <w:r>
        <w:rPr>
          <w:rFonts w:ascii="Times New Roman"/>
          <w:b w:val="false"/>
          <w:i w:val="false"/>
          <w:color w:val="000000"/>
          <w:sz w:val="28"/>
        </w:rPr>
        <w:t>
      3) ұзақ мерзiмдi қазынашылық мiндеттемелердi
</w:t>
      </w:r>
      <w:r>
        <w:br/>
      </w:r>
      <w:r>
        <w:rPr>
          <w:rFonts w:ascii="Times New Roman"/>
          <w:b w:val="false"/>
          <w:i w:val="false"/>
          <w:color w:val="000000"/>
          <w:sz w:val="28"/>
        </w:rPr>
        <w:t>
      4) орта мерзiмдi индекстелген қазынашылық мiндеттемелердi
</w:t>
      </w:r>
      <w:r>
        <w:br/>
      </w:r>
      <w:r>
        <w:rPr>
          <w:rFonts w:ascii="Times New Roman"/>
          <w:b w:val="false"/>
          <w:i w:val="false"/>
          <w:color w:val="000000"/>
          <w:sz w:val="28"/>
        </w:rPr>
        <w:t>
      5) ұзақ мерзiмдi индекстелген қазынашылық мiндеттемелердi
</w:t>
      </w:r>
      <w:r>
        <w:br/>
      </w:r>
      <w:r>
        <w:rPr>
          <w:rFonts w:ascii="Times New Roman"/>
          <w:b w:val="false"/>
          <w:i w:val="false"/>
          <w:color w:val="000000"/>
          <w:sz w:val="28"/>
        </w:rPr>
        <w:t>
      6) ұзақ мерзiмдi жинақтаушы қазынашылық мiндеттемелердi
</w:t>
      </w:r>
      <w:r>
        <w:br/>
      </w:r>
      <w:r>
        <w:rPr>
          <w:rFonts w:ascii="Times New Roman"/>
          <w:b w:val="false"/>
          <w:i w:val="false"/>
          <w:color w:val="000000"/>
          <w:sz w:val="28"/>
        </w:rPr>
        <w:t>
      шығаруды, орналастыруды, айналысқа қосуды, қызмет көрсетудi және өтеудi жүзеге асырады.
</w:t>
      </w:r>
      <w:r>
        <w:br/>
      </w:r>
      <w:r>
        <w:rPr>
          <w:rFonts w:ascii="Times New Roman"/>
          <w:b w:val="false"/>
          <w:i w:val="false"/>
          <w:color w:val="000000"/>
          <w:sz w:val="28"/>
        </w:rPr>
        <w:t>
      13. Депозитарий орналастырылған қазынашылық мiндеттемелер бойынша есеп айырысуларды жүзеге асырған күн қазынашылық мiндеттемелердi айналысқа қосудың басталу күнi болып есептеледi. Қазынашылық мiндеттемелердi айналысқа қосу осы мiндеттемелердi өтеген күннiң алдындағы соңғы күн өткеннен кейiн аяқталады.
</w:t>
      </w:r>
      <w:r>
        <w:br/>
      </w:r>
      <w:r>
        <w:rPr>
          <w:rFonts w:ascii="Times New Roman"/>
          <w:b w:val="false"/>
          <w:i w:val="false"/>
          <w:color w:val="000000"/>
          <w:sz w:val="28"/>
        </w:rPr>
        <w:t>
      14. Осы мiндеттемелер бойынша сыйақы есептелетiн бiрiншi күн болып оларды айналысқа қосу басталған күн, ал соңғы күн болып - оларды өтеген күннiң алдындағы соңғы күн есептеледi.
</w:t>
      </w:r>
      <w:r>
        <w:br/>
      </w:r>
      <w:r>
        <w:rPr>
          <w:rFonts w:ascii="Times New Roman"/>
          <w:b w:val="false"/>
          <w:i w:val="false"/>
          <w:color w:val="000000"/>
          <w:sz w:val="28"/>
        </w:rPr>
        <w:t>
      Қазынашылық мiндеттемелер бойынша сыйақы төлеу қазынашылық мiндеттемелердiң жекелеген түрлерiн шығарудың шарттарымен белгіленген күндерде жүргiзіледi. Егер қазынашылық мiндеттемелердi шығару шарттарында өзге мерзiм көзделмесе, соңғы сыйақыны төлеу қазынашылық мiндеттемелердi өтеу күнiмен сәйкес келедi. Егер қазынашылық мiндеттемелер бойынша сыйақы төлеу күнi жұмыс күнiне келмесе, онда төлем жұмыс iстемейтiн күннен кейiнгі бiрiншi жұмыс күнi жүргізіледi.
</w:t>
      </w:r>
      <w:r>
        <w:br/>
      </w:r>
      <w:r>
        <w:rPr>
          <w:rFonts w:ascii="Times New Roman"/>
          <w:b w:val="false"/>
          <w:i w:val="false"/>
          <w:color w:val="000000"/>
          <w:sz w:val="28"/>
        </w:rPr>
        <w:t>
      15. Қазынашылық мiндеттемелердi өтеу оларды айналысқа қосу мерзiмi аяқталғаннан кейiнгі бiрiншi күнi атаулы құн бойынша жүргiзiледi. Егер қазынашылық мiндеттемелердiң атаулы құнын өтеу күнi жұмыс iстемейтiн күнге келсе, онда өтеу жұмыс iстемейтiн күннен кейiнгi бiрiншi жұмыс күнi жүргiзiледi.
</w:t>
      </w:r>
      <w:r>
        <w:br/>
      </w:r>
      <w:r>
        <w:rPr>
          <w:rFonts w:ascii="Times New Roman"/>
          <w:b w:val="false"/>
          <w:i w:val="false"/>
          <w:color w:val="000000"/>
          <w:sz w:val="28"/>
        </w:rPr>
        <w:t>
      16. Эмитент қайталама рынокта рыноктiк баға бойынша қазынашылық мiндеттемелердiң белгілi бiр шығарылымының барлық немесе iшiнара көлемiн сатып алуға және оларды өтеуге құқылы.
</w:t>
      </w:r>
      <w:r>
        <w:br/>
      </w:r>
      <w:r>
        <w:rPr>
          <w:rFonts w:ascii="Times New Roman"/>
          <w:b w:val="false"/>
          <w:i w:val="false"/>
          <w:color w:val="000000"/>
          <w:sz w:val="28"/>
        </w:rPr>
        <w:t>
      Қазынашылық мiндеттемелердiң белгiлi бiр шығарылымының барлық көлемiн сатып алу туралы эмитенттің шешiмi осындай сатып алу күніне дейiн бiр ай iшiнде қаржы агентiне жеткiзiледi, ол өз кезегiнде осы хабарламадан кейін 5 күнтiзбелiк күннiң iшiнде осы туралы бастапқы дилерлерге хабарлайды.
</w:t>
      </w:r>
      <w:r>
        <w:br/>
      </w:r>
      <w:r>
        <w:rPr>
          <w:rFonts w:ascii="Times New Roman"/>
          <w:b w:val="false"/>
          <w:i w:val="false"/>
          <w:color w:val="000000"/>
          <w:sz w:val="28"/>
        </w:rPr>
        <w:t>
      17. Қазынашылық мiндеттемелермен операциялар бойынша салық салу тәртiбi Қазақстан Республикасының заңнамасына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Қысқа мерзiмдi қазынашылық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Қысқа мерзiмдi қазынашылық мiндеттемелер дисконтталған эмиссиялық бағалы қағаздар болып табылады.
</w:t>
      </w:r>
      <w:r>
        <w:br/>
      </w:r>
      <w:r>
        <w:rPr>
          <w:rFonts w:ascii="Times New Roman"/>
          <w:b w:val="false"/>
          <w:i w:val="false"/>
          <w:color w:val="000000"/>
          <w:sz w:val="28"/>
        </w:rPr>
        <w:t>
      19. Қысқа мерзiмдi қазынашылық мiндеттемелердiң атаулы құны - 100 теңге.
</w:t>
      </w:r>
      <w:r>
        <w:br/>
      </w:r>
      <w:r>
        <w:rPr>
          <w:rFonts w:ascii="Times New Roman"/>
          <w:b w:val="false"/>
          <w:i w:val="false"/>
          <w:color w:val="000000"/>
          <w:sz w:val="28"/>
        </w:rPr>
        <w:t>
      20. "Мемлекеттiк қысқа мерзiмдi қазынашылық міндеттеме" атауы орыс тiлiнде "Государственное краткосрочное казначейское обязательство" (ГККО) деп аталады.
</w:t>
      </w:r>
      <w:r>
        <w:br/>
      </w:r>
      <w:r>
        <w:rPr>
          <w:rFonts w:ascii="Times New Roman"/>
          <w:b w:val="false"/>
          <w:i w:val="false"/>
          <w:color w:val="000000"/>
          <w:sz w:val="28"/>
        </w:rPr>
        <w:t>
      21. Қысқа мерзiмдi қазынашылық міндеттемелер үш, алты, тоғыз және он екi ай айналысқа қосу мерзімдерімен шығарылады.
</w:t>
      </w:r>
      <w:r>
        <w:br/>
      </w:r>
      <w:r>
        <w:rPr>
          <w:rFonts w:ascii="Times New Roman"/>
          <w:b w:val="false"/>
          <w:i w:val="false"/>
          <w:color w:val="000000"/>
          <w:sz w:val="28"/>
        </w:rPr>
        <w:t>
      22. Сыйақыны есептеу үшiн қысқа мерзiмдi қазынашылық мiндеттемелердi айналысқа қосу мерзімiнде күндердің іс жүзiндегi саны пайдаланылады.
</w:t>
      </w:r>
      <w:r>
        <w:br/>
      </w:r>
      <w:r>
        <w:rPr>
          <w:rFonts w:ascii="Times New Roman"/>
          <w:b w:val="false"/>
          <w:i w:val="false"/>
          <w:color w:val="000000"/>
          <w:sz w:val="28"/>
        </w:rPr>
        <w:t>
      23. Қысқа мерзімді қазынашылық міндеттемелерді орналастыру дисконтталған баға (атаулы құннан төмен баға) бойынша өтеу - атаулы құн бойынша жүзеге асырылады.
</w:t>
      </w:r>
      <w:r>
        <w:br/>
      </w:r>
      <w:r>
        <w:rPr>
          <w:rFonts w:ascii="Times New Roman"/>
          <w:b w:val="false"/>
          <w:i w:val="false"/>
          <w:color w:val="000000"/>
          <w:sz w:val="28"/>
        </w:rPr>
        <w:t>
      24. Қысқа мерзiмдi қазынашылық міндеттемелердiң иелерi заңнамалық кесiмдерде белгіленген шектеулерді қоспағанда, қысқа мерзімді қазынашылық міндеттемелермен кез келген азаматтық-құқықтық мәмілелердi жүзеге асыра алады. Бұл ретте, инвестор қысқа мерзімді қазынашылық міндеттемелермен барлық операцияларды бастапқы дилер арқылы ресiмдейді.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Орта мерзiмдi қазынашылық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Орта мерзімдi қазынашылық міндеттемелер купонды эмиссиялық бағалы қағаздар болып табылады.
</w:t>
      </w:r>
      <w:r>
        <w:br/>
      </w:r>
      <w:r>
        <w:rPr>
          <w:rFonts w:ascii="Times New Roman"/>
          <w:b w:val="false"/>
          <w:i w:val="false"/>
          <w:color w:val="000000"/>
          <w:sz w:val="28"/>
        </w:rPr>
        <w:t>
      26. Орта мерзiмдi қазынашылық міндеттеменің атаулы құны - 1000 теңге.
</w:t>
      </w:r>
      <w:r>
        <w:br/>
      </w:r>
      <w:r>
        <w:rPr>
          <w:rFonts w:ascii="Times New Roman"/>
          <w:b w:val="false"/>
          <w:i w:val="false"/>
          <w:color w:val="000000"/>
          <w:sz w:val="28"/>
        </w:rPr>
        <w:t>
      27. "Мемлекеттік орта мерзімдi қазынашылық мiндеттеме" атауы орыс тілінде "Государственное среднесрочное казначейское обязательство" (ГСКО) деп аталады.
</w:t>
      </w:r>
      <w:r>
        <w:br/>
      </w:r>
      <w:r>
        <w:rPr>
          <w:rFonts w:ascii="Times New Roman"/>
          <w:b w:val="false"/>
          <w:i w:val="false"/>
          <w:color w:val="000000"/>
          <w:sz w:val="28"/>
        </w:rPr>
        <w:t>
      28. Орта мерзімдi қазынашылық міндеттемелер бір жылдан жоғары бес жылға дейін қоса алғанда айналысқа қосу мерзiмдерімен шығарылады.
</w:t>
      </w:r>
      <w:r>
        <w:br/>
      </w:r>
      <w:r>
        <w:rPr>
          <w:rFonts w:ascii="Times New Roman"/>
          <w:b w:val="false"/>
          <w:i w:val="false"/>
          <w:color w:val="000000"/>
          <w:sz w:val="28"/>
        </w:rPr>
        <w:t>
      29. Орта мерзімді қазынашылық мiндеттемелердi орналастыру және өтеу атаулы құн бойынша жүзеге асырылады, бұл ретте айналысқа қосу мерзiмiнiң ішінде орналастырған кезде белгіленген купон деп аталатын сыйақы төленедi.
</w:t>
      </w:r>
      <w:r>
        <w:br/>
      </w:r>
      <w:r>
        <w:rPr>
          <w:rFonts w:ascii="Times New Roman"/>
          <w:b w:val="false"/>
          <w:i w:val="false"/>
          <w:color w:val="000000"/>
          <w:sz w:val="28"/>
        </w:rPr>
        <w:t>
      30. Орта мерзімді қазынашылық мiндеттемелер бойынша купонның сомасын есептеу үшiн есеп айырысу базасы - есеп айырысу айында 30 күн/есеп айырысу жылында 360 күн.
</w:t>
      </w:r>
      <w:r>
        <w:br/>
      </w:r>
      <w:r>
        <w:rPr>
          <w:rFonts w:ascii="Times New Roman"/>
          <w:b w:val="false"/>
          <w:i w:val="false"/>
          <w:color w:val="000000"/>
          <w:sz w:val="28"/>
        </w:rPr>
        <w:t>
      31. Орта мерзімді қазынашылық міндеттемелер бойынша купонды төлеу орта мерзiмдi қазынашылық міндеттемелерді тиісті айналысқа қосу жылы жылына екі рет эмитент белгілеген күндері жүзеге асырылады.
</w:t>
      </w:r>
      <w:r>
        <w:br/>
      </w:r>
      <w:r>
        <w:rPr>
          <w:rFonts w:ascii="Times New Roman"/>
          <w:b w:val="false"/>
          <w:i w:val="false"/>
          <w:color w:val="000000"/>
          <w:sz w:val="28"/>
        </w:rPr>
        <w:t>
      32. Купон сомасы мынадай формуламен анықталады:
</w:t>
      </w:r>
      <w:r>
        <w:br/>
      </w:r>
      <w:r>
        <w:rPr>
          <w:rFonts w:ascii="Times New Roman"/>
          <w:b w:val="false"/>
          <w:i w:val="false"/>
          <w:color w:val="000000"/>
          <w:sz w:val="28"/>
        </w:rPr>
        <w:t>
      S=N*С*180/360
</w:t>
      </w:r>
      <w:r>
        <w:br/>
      </w:r>
      <w:r>
        <w:rPr>
          <w:rFonts w:ascii="Times New Roman"/>
          <w:b w:val="false"/>
          <w:i w:val="false"/>
          <w:color w:val="000000"/>
          <w:sz w:val="28"/>
        </w:rPr>
        <w:t>
      мұнда,
</w:t>
      </w:r>
      <w:r>
        <w:br/>
      </w:r>
      <w:r>
        <w:rPr>
          <w:rFonts w:ascii="Times New Roman"/>
          <w:b w:val="false"/>
          <w:i w:val="false"/>
          <w:color w:val="000000"/>
          <w:sz w:val="28"/>
        </w:rPr>
        <w:t>
      S, теңге - кезекті төлемге жататын орта мерзiмдi қазынашылық міндеттемелер купонының сомасы,
</w:t>
      </w:r>
      <w:r>
        <w:br/>
      </w:r>
      <w:r>
        <w:rPr>
          <w:rFonts w:ascii="Times New Roman"/>
          <w:b w:val="false"/>
          <w:i w:val="false"/>
          <w:color w:val="000000"/>
          <w:sz w:val="28"/>
        </w:rPr>
        <w:t>
      N, теңге - кезектi төлемге жататын орта мерзiмдi қазынашылық мiндеттемелердiң тиiстi саны атаулы құнының сомасы,
</w:t>
      </w:r>
      <w:r>
        <w:br/>
      </w:r>
      <w:r>
        <w:rPr>
          <w:rFonts w:ascii="Times New Roman"/>
          <w:b w:val="false"/>
          <w:i w:val="false"/>
          <w:color w:val="000000"/>
          <w:sz w:val="28"/>
        </w:rPr>
        <w:t>
      С, % - купон ставкасы.
</w:t>
      </w:r>
      <w:r>
        <w:br/>
      </w:r>
      <w:r>
        <w:rPr>
          <w:rFonts w:ascii="Times New Roman"/>
          <w:b w:val="false"/>
          <w:i w:val="false"/>
          <w:color w:val="000000"/>
          <w:sz w:val="28"/>
        </w:rPr>
        <w:t>
      33. Орта мерзiмдi қазынашылық мiндеттемелердiң иелерi заңнамалық кесiмдерде белгiленген шектеулердi қоспағанда, орта мерзiмдi қазынашылық мiндеттемелермен кез келген азаматтық-құқықтық мәмiлелердi жүзеге асыра алады. Бұл ретте, инвестор орта мерзiмдi қазынашылық мiндеттемелермен барлық операцияларды бастапқы дилер арқылы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Ұзақ мерзiмдi қазынашылық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Ұзақ мерзiмдi қазынашылық мiндеттемелер купонды эмиссиялық бағалы қағаздар болып табылады.
</w:t>
      </w:r>
      <w:r>
        <w:br/>
      </w:r>
      <w:r>
        <w:rPr>
          <w:rFonts w:ascii="Times New Roman"/>
          <w:b w:val="false"/>
          <w:i w:val="false"/>
          <w:color w:val="000000"/>
          <w:sz w:val="28"/>
        </w:rPr>
        <w:t>
      35. Ұзақ мерзiмдi қазынашылық мiндеттеменiң атаулы құны - 1000 теңге.
</w:t>
      </w:r>
      <w:r>
        <w:br/>
      </w:r>
      <w:r>
        <w:rPr>
          <w:rFonts w:ascii="Times New Roman"/>
          <w:b w:val="false"/>
          <w:i w:val="false"/>
          <w:color w:val="000000"/>
          <w:sz w:val="28"/>
        </w:rPr>
        <w:t>
      36. "Мемлекеттiк ұзақ мерзімдi қазынашылық міндеттеме" атауы орыс тiлiнде "Государственное долгосрочное казначейское обязательство" (ГДКО) деп аталады.
</w:t>
      </w:r>
      <w:r>
        <w:br/>
      </w:r>
      <w:r>
        <w:rPr>
          <w:rFonts w:ascii="Times New Roman"/>
          <w:b w:val="false"/>
          <w:i w:val="false"/>
          <w:color w:val="000000"/>
          <w:sz w:val="28"/>
        </w:rPr>
        <w:t>
      37. Ұзақ мерзiмдi қазынашылық мiндеттемелер бес жылдан жоғары айналысқа қосу мерзiмiмен шығарылады.
</w:t>
      </w:r>
      <w:r>
        <w:br/>
      </w:r>
      <w:r>
        <w:rPr>
          <w:rFonts w:ascii="Times New Roman"/>
          <w:b w:val="false"/>
          <w:i w:val="false"/>
          <w:color w:val="000000"/>
          <w:sz w:val="28"/>
        </w:rPr>
        <w:t>
      38. Ұзақ мерзiмдi қазынашылық мiндеттемелердi орналастыру және өтеу атаулы құны бойынша жүзеге асырылады, бұл ретте, айналысқа қосу мерзiмi iшiнде орналастыру кезiнде анықталған купон деп аталатын сыйақы төленедi.
</w:t>
      </w:r>
      <w:r>
        <w:br/>
      </w:r>
      <w:r>
        <w:rPr>
          <w:rFonts w:ascii="Times New Roman"/>
          <w:b w:val="false"/>
          <w:i w:val="false"/>
          <w:color w:val="000000"/>
          <w:sz w:val="28"/>
        </w:rPr>
        <w:t>
      39. Ұзақ мерзiмдi қазынашылық мiндеттемелер бойынша купон сомасын есептеуге арналған есеп айырысу базасы - есеп айырысу айында 30 күн/есеп айырысу жылында 360 күн.
</w:t>
      </w:r>
      <w:r>
        <w:br/>
      </w:r>
      <w:r>
        <w:rPr>
          <w:rFonts w:ascii="Times New Roman"/>
          <w:b w:val="false"/>
          <w:i w:val="false"/>
          <w:color w:val="000000"/>
          <w:sz w:val="28"/>
        </w:rPr>
        <w:t>
      40. Ұзақ мерзiмдi қазынашылық мiндеттемелер бойынша купон төлемi ұзақ мерзiмдi қазынашылық мiндеттемелердi тиiстi айналысқа қосу жылы жылына бiр рет эмитент белгілеген күндерде жүзеге асырылады.
</w:t>
      </w:r>
      <w:r>
        <w:br/>
      </w:r>
      <w:r>
        <w:rPr>
          <w:rFonts w:ascii="Times New Roman"/>
          <w:b w:val="false"/>
          <w:i w:val="false"/>
          <w:color w:val="000000"/>
          <w:sz w:val="28"/>
        </w:rPr>
        <w:t>
      41. Купон сомасы мынадай формуламен анықталады:
</w:t>
      </w:r>
      <w:r>
        <w:br/>
      </w:r>
      <w:r>
        <w:rPr>
          <w:rFonts w:ascii="Times New Roman"/>
          <w:b w:val="false"/>
          <w:i w:val="false"/>
          <w:color w:val="000000"/>
          <w:sz w:val="28"/>
        </w:rPr>
        <w:t>
      S=N*C
</w:t>
      </w:r>
      <w:r>
        <w:br/>
      </w:r>
      <w:r>
        <w:rPr>
          <w:rFonts w:ascii="Times New Roman"/>
          <w:b w:val="false"/>
          <w:i w:val="false"/>
          <w:color w:val="000000"/>
          <w:sz w:val="28"/>
        </w:rPr>
        <w:t>
      мұнда,
</w:t>
      </w:r>
      <w:r>
        <w:br/>
      </w:r>
      <w:r>
        <w:rPr>
          <w:rFonts w:ascii="Times New Roman"/>
          <w:b w:val="false"/>
          <w:i w:val="false"/>
          <w:color w:val="000000"/>
          <w:sz w:val="28"/>
        </w:rPr>
        <w:t>
      S, теңге - кезектi төлемге жататын ұзақ мерзiмдi қазынашылық мiндеттемелер купонының сомасы,
</w:t>
      </w:r>
      <w:r>
        <w:br/>
      </w:r>
      <w:r>
        <w:rPr>
          <w:rFonts w:ascii="Times New Roman"/>
          <w:b w:val="false"/>
          <w:i w:val="false"/>
          <w:color w:val="000000"/>
          <w:sz w:val="28"/>
        </w:rPr>
        <w:t>
      N, теңге - кезекті төлемге жататын ұзақ мерзiмдi қазынашылық мiндеттемелердiң тиiсті саны атаулы құнының сомасы,
</w:t>
      </w:r>
      <w:r>
        <w:br/>
      </w:r>
      <w:r>
        <w:rPr>
          <w:rFonts w:ascii="Times New Roman"/>
          <w:b w:val="false"/>
          <w:i w:val="false"/>
          <w:color w:val="000000"/>
          <w:sz w:val="28"/>
        </w:rPr>
        <w:t>
      С, % - купон ставкасы.
</w:t>
      </w:r>
      <w:r>
        <w:br/>
      </w:r>
      <w:r>
        <w:rPr>
          <w:rFonts w:ascii="Times New Roman"/>
          <w:b w:val="false"/>
          <w:i w:val="false"/>
          <w:color w:val="000000"/>
          <w:sz w:val="28"/>
        </w:rPr>
        <w:t>
      42. Ұзақ мерзiмдi қазынашылық мiндеттемелердiң иелерi заңнамалық кесiмдерде белгіленген шектеулердi қоспағанда, ұзақ мерзiмдi қазынашылық мiндеттемелермен кез келген азаматтық-құқықтық мәмiлелердi жүзеге асыра алады. Бұл ретте, инвестор ұзақ мерзiмдi қазынашылық мiндеттемелермен барлық операцияларды бастапқы дилер арқылы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Орта мерзiмдi индекстелген қазынашылық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Орта мерзiмдi индекстелген қазынашылық мiндеттемелер купонды эмиссиялық бағалы қағаздар болып табылады.
</w:t>
      </w:r>
      <w:r>
        <w:br/>
      </w:r>
      <w:r>
        <w:rPr>
          <w:rFonts w:ascii="Times New Roman"/>
          <w:b w:val="false"/>
          <w:i w:val="false"/>
          <w:color w:val="000000"/>
          <w:sz w:val="28"/>
        </w:rPr>
        <w:t>
      44. Орта мерзiмдi индекстелген қазынашылық мiндеттеменiң атаулы құны - 1000 теңге.
</w:t>
      </w:r>
      <w:r>
        <w:br/>
      </w:r>
      <w:r>
        <w:rPr>
          <w:rFonts w:ascii="Times New Roman"/>
          <w:b w:val="false"/>
          <w:i w:val="false"/>
          <w:color w:val="000000"/>
          <w:sz w:val="28"/>
        </w:rPr>
        <w:t>
      45. "Мемлекеттiк орта мерзiмдi индекстелген қазынашылық мiндеттеме" атауы орыс тiлiнде "Государственное среднесрочное индексированное казначейское обязательство" (ГСИКО) деп аталады.
</w:t>
      </w:r>
      <w:r>
        <w:br/>
      </w:r>
      <w:r>
        <w:rPr>
          <w:rFonts w:ascii="Times New Roman"/>
          <w:b w:val="false"/>
          <w:i w:val="false"/>
          <w:color w:val="000000"/>
          <w:sz w:val="28"/>
        </w:rPr>
        <w:t>
      46. Орта мерзiмдi индекстелген қазынашылық мiндеттемелер бiр жылдан жоғары бес жылға дейiн қоса алғанда айналысқа қосу мерзiмдерiмен шығарылады және алты ай еселігі болуы тиiс.
</w:t>
      </w:r>
      <w:r>
        <w:br/>
      </w:r>
      <w:r>
        <w:rPr>
          <w:rFonts w:ascii="Times New Roman"/>
          <w:b w:val="false"/>
          <w:i w:val="false"/>
          <w:color w:val="000000"/>
          <w:sz w:val="28"/>
        </w:rPr>
        <w:t>
      47. Орта мерзiмдi индекстелген қазынашылық мiндеттемелердi орналастыру және өтеу атаулы құны бойынша жүзеге асырылады, бұл ретте, айналысқа қосу мерзiмi iшiнде индекстелген купон деп аталатын сыйақы төленедi.
</w:t>
      </w:r>
      <w:r>
        <w:br/>
      </w:r>
      <w:r>
        <w:rPr>
          <w:rFonts w:ascii="Times New Roman"/>
          <w:b w:val="false"/>
          <w:i w:val="false"/>
          <w:color w:val="000000"/>
          <w:sz w:val="28"/>
        </w:rPr>
        <w:t>
      48. Егер эмитент қазынашылық мiндеттемелердi шығарудың өзгеше күнiн көздемесе, орта мерзiмдi индекстелген қазынашылық мiндеттемелердi орналастыру айдың соңғы күнінiң алдындағы жұмыс күнi жүргізіледi.
</w:t>
      </w:r>
      <w:r>
        <w:br/>
      </w:r>
      <w:r>
        <w:rPr>
          <w:rFonts w:ascii="Times New Roman"/>
          <w:b w:val="false"/>
          <w:i w:val="false"/>
          <w:color w:val="000000"/>
          <w:sz w:val="28"/>
        </w:rPr>
        <w:t>
      49. Орта мерзiмдi индекстелген қазынашылық мiндеттемелер бойынша купон сомасын есептеуге арналған есеп айырысу базасы - есеп айырысу айында 30 күн/есеп айырысу жылында 360 күн.
</w:t>
      </w:r>
      <w:r>
        <w:br/>
      </w:r>
      <w:r>
        <w:rPr>
          <w:rFonts w:ascii="Times New Roman"/>
          <w:b w:val="false"/>
          <w:i w:val="false"/>
          <w:color w:val="000000"/>
          <w:sz w:val="28"/>
        </w:rPr>
        <w:t>
      50. Индекстелген купон төлемi тиiстi кезеңдiлiкпен жылына екi рет эмитент белгiлеген күндерде орта мерзiмдi индекстелген қазынашылық міндеттемелер бойынша жүзеге асырылады.
</w:t>
      </w:r>
      <w:r>
        <w:br/>
      </w:r>
      <w:r>
        <w:rPr>
          <w:rFonts w:ascii="Times New Roman"/>
          <w:b w:val="false"/>
          <w:i w:val="false"/>
          <w:color w:val="000000"/>
          <w:sz w:val="28"/>
        </w:rPr>
        <w:t>
      Бұл ретте, орта мерзiмдi индекстелген қазынашылық мiндеттемелер бойынша индекстелген купон төлемi айналысқа қосатын әрбiр алты толық күнтiзбелiк ай сайын айдың бесiншi жұмыс күнiнде жүргізiледi.
</w:t>
      </w:r>
      <w:r>
        <w:br/>
      </w:r>
      <w:r>
        <w:rPr>
          <w:rFonts w:ascii="Times New Roman"/>
          <w:b w:val="false"/>
          <w:i w:val="false"/>
          <w:color w:val="000000"/>
          <w:sz w:val="28"/>
        </w:rPr>
        <w:t>
      51. Орта мерзiмдi индекстелген қазынашылық мiндеттемелерге салынған ақшаны индекстеу тiркелген купонды қосудан алынған, орналастыру кезiнде анықталған индекстелген купонды және өткен купондық кезең үшiн инфляция индексiн есептеу арқылы жүргізiледi.
</w:t>
      </w:r>
      <w:r>
        <w:br/>
      </w:r>
      <w:r>
        <w:rPr>
          <w:rFonts w:ascii="Times New Roman"/>
          <w:b w:val="false"/>
          <w:i w:val="false"/>
          <w:color w:val="000000"/>
          <w:sz w:val="28"/>
        </w:rPr>
        <w:t>
      52. Индекстелген купон сомасы мынадай формуламен анықталады:
</w:t>
      </w:r>
      <w:r>
        <w:br/>
      </w:r>
      <w:r>
        <w:rPr>
          <w:rFonts w:ascii="Times New Roman"/>
          <w:b w:val="false"/>
          <w:i w:val="false"/>
          <w:color w:val="000000"/>
          <w:sz w:val="28"/>
        </w:rPr>
        <w:t>
      S=N*І/100+С
</w:t>
      </w:r>
      <w:r>
        <w:br/>
      </w:r>
      <w:r>
        <w:rPr>
          <w:rFonts w:ascii="Times New Roman"/>
          <w:b w:val="false"/>
          <w:i w:val="false"/>
          <w:color w:val="000000"/>
          <w:sz w:val="28"/>
        </w:rPr>
        <w:t>
      мұнда,
</w:t>
      </w:r>
      <w:r>
        <w:br/>
      </w:r>
      <w:r>
        <w:rPr>
          <w:rFonts w:ascii="Times New Roman"/>
          <w:b w:val="false"/>
          <w:i w:val="false"/>
          <w:color w:val="000000"/>
          <w:sz w:val="28"/>
        </w:rPr>
        <w:t>
      S, теңге - кезектi төлемге жататын орта мерзiмдi индекстелген қазынашылық мiндеттемелердiң индекстелген купонының сомасы,
</w:t>
      </w:r>
      <w:r>
        <w:br/>
      </w:r>
      <w:r>
        <w:rPr>
          <w:rFonts w:ascii="Times New Roman"/>
          <w:b w:val="false"/>
          <w:i w:val="false"/>
          <w:color w:val="000000"/>
          <w:sz w:val="28"/>
        </w:rPr>
        <w:t>
      N, теңге - кезектi төлемге жататын орта мерзiмдi индекстелген қазынашылық мiндеттемелердiң тиiстi саны атаулы құнының сомасы,
</w:t>
      </w:r>
      <w:r>
        <w:br/>
      </w:r>
      <w:r>
        <w:rPr>
          <w:rFonts w:ascii="Times New Roman"/>
          <w:b w:val="false"/>
          <w:i w:val="false"/>
          <w:color w:val="000000"/>
          <w:sz w:val="28"/>
        </w:rPr>
        <w:t>
      І, % - төлемге жататын өткен купон кезеңi үшiн инфляция индексi,
</w:t>
      </w:r>
      <w:r>
        <w:br/>
      </w:r>
      <w:r>
        <w:rPr>
          <w:rFonts w:ascii="Times New Roman"/>
          <w:b w:val="false"/>
          <w:i w:val="false"/>
          <w:color w:val="000000"/>
          <w:sz w:val="28"/>
        </w:rPr>
        <w:t>
      бұл ретте,
</w:t>
      </w:r>
      <w:r>
        <w:br/>
      </w:r>
      <w:r>
        <w:rPr>
          <w:rFonts w:ascii="Times New Roman"/>
          <w:b w:val="false"/>
          <w:i w:val="false"/>
          <w:color w:val="000000"/>
          <w:sz w:val="28"/>
        </w:rPr>
        <w:t>
      I -(((I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/100))-1)*100,
</w:t>
      </w:r>
      <w:r>
        <w:br/>
      </w:r>
      <w:r>
        <w:rPr>
          <w:rFonts w:ascii="Times New Roman"/>
          <w:b w:val="false"/>
          <w:i w:val="false"/>
          <w:color w:val="000000"/>
          <w:sz w:val="28"/>
        </w:rPr>
        <w:t>
      мұнда,
</w:t>
      </w:r>
      <w:r>
        <w:br/>
      </w:r>
      <w:r>
        <w:rPr>
          <w:rFonts w:ascii="Times New Roman"/>
          <w:b w:val="false"/>
          <w:i w:val="false"/>
          <w:color w:val="000000"/>
          <w:sz w:val="28"/>
        </w:rPr>
        <w:t>
      І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І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І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 І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купондық кезеңнiң тиісті айлары үшiн тұтыну бағасының индекстерi, І мәнi үтiрден кейiн үш (қоса алғанда) санға дейiн дөңгелектенедi,
</w:t>
      </w:r>
      <w:r>
        <w:br/>
      </w:r>
      <w:r>
        <w:rPr>
          <w:rFonts w:ascii="Times New Roman"/>
          <w:b w:val="false"/>
          <w:i w:val="false"/>
          <w:color w:val="000000"/>
          <w:sz w:val="28"/>
        </w:rPr>
        <w:t>
      С, - тiркелген купон сомасы,
</w:t>
      </w:r>
      <w:r>
        <w:br/>
      </w:r>
      <w:r>
        <w:rPr>
          <w:rFonts w:ascii="Times New Roman"/>
          <w:b w:val="false"/>
          <w:i w:val="false"/>
          <w:color w:val="000000"/>
          <w:sz w:val="28"/>
        </w:rPr>
        <w:t>
      бұл ретте, С= N*К*180/360,
</w:t>
      </w:r>
      <w:r>
        <w:br/>
      </w:r>
      <w:r>
        <w:rPr>
          <w:rFonts w:ascii="Times New Roman"/>
          <w:b w:val="false"/>
          <w:i w:val="false"/>
          <w:color w:val="000000"/>
          <w:sz w:val="28"/>
        </w:rPr>
        <w:t>
      мұнда,
</w:t>
      </w:r>
      <w:r>
        <w:br/>
      </w:r>
      <w:r>
        <w:rPr>
          <w:rFonts w:ascii="Times New Roman"/>
          <w:b w:val="false"/>
          <w:i w:val="false"/>
          <w:color w:val="000000"/>
          <w:sz w:val="28"/>
        </w:rPr>
        <w:t>
      К, % - орналастыру кезiнде анықталған тіркелген жылдық купонның мәнi.
</w:t>
      </w:r>
      <w:r>
        <w:br/>
      </w:r>
      <w:r>
        <w:rPr>
          <w:rFonts w:ascii="Times New Roman"/>
          <w:b w:val="false"/>
          <w:i w:val="false"/>
          <w:color w:val="000000"/>
          <w:sz w:val="28"/>
        </w:rPr>
        <w:t>
      53. Тұтыну бағасының индексiн Қазақстан Республикасының Статистика жөнiндегi агенттiгi ай сайын жариялайды.
</w:t>
      </w:r>
      <w:r>
        <w:br/>
      </w:r>
      <w:r>
        <w:rPr>
          <w:rFonts w:ascii="Times New Roman"/>
          <w:b w:val="false"/>
          <w:i w:val="false"/>
          <w:color w:val="000000"/>
          <w:sz w:val="28"/>
        </w:rPr>
        <w:t>
      54. Егер өткен купондық кезең үшiн инфляция индексi терiс мәнге тең болған жағдайда, онда инфляция индексінiң мәнiн нөлге тең деп қабылдау қажет.
</w:t>
      </w:r>
      <w:r>
        <w:br/>
      </w:r>
      <w:r>
        <w:rPr>
          <w:rFonts w:ascii="Times New Roman"/>
          <w:b w:val="false"/>
          <w:i w:val="false"/>
          <w:color w:val="000000"/>
          <w:sz w:val="28"/>
        </w:rPr>
        <w:t>
      55. Орта мерзiмдi индекстелген қазынашылық мiндеттемелердiң иелерi заңнамалық кесiмдерде белгіленген шектеулерді қоспағанда, орта мерзiмдi индекстелген қазынашылық мiндеттемелермен кез келген азаматтық-құқықтық мәмiлелердi жүзеге асыра алады. Бұл ретте, инвестор орта мерзiмдi индекстелген мiндеттемелермен барлық операцияларды бастапқы дилер арқылы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Ұзақ мерзiмдi индекстелген қазынашылық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Ұзақ мерзiмдi индекстелген қазынашылық мiндеттемелер купонды эмиссиялық бағалы қағаздар болып табылады.
</w:t>
      </w:r>
      <w:r>
        <w:br/>
      </w:r>
      <w:r>
        <w:rPr>
          <w:rFonts w:ascii="Times New Roman"/>
          <w:b w:val="false"/>
          <w:i w:val="false"/>
          <w:color w:val="000000"/>
          <w:sz w:val="28"/>
        </w:rPr>
        <w:t>
      57. Ұзақ мерзімдi индекстелген қазынашылық мiндеттеменің атаулы құны - 1000 теңге.
</w:t>
      </w:r>
      <w:r>
        <w:br/>
      </w:r>
      <w:r>
        <w:rPr>
          <w:rFonts w:ascii="Times New Roman"/>
          <w:b w:val="false"/>
          <w:i w:val="false"/>
          <w:color w:val="000000"/>
          <w:sz w:val="28"/>
        </w:rPr>
        <w:t>
      58. "Мемлекеттiк ұзақ мерзiмдi индекстелген қазынашылық мiндеттеме" атауы орыс тiлінде "Государственное долгосрочное индексированное казначейское обязательство" (ГДИКО) деп аталады.
</w:t>
      </w:r>
      <w:r>
        <w:br/>
      </w:r>
      <w:r>
        <w:rPr>
          <w:rFonts w:ascii="Times New Roman"/>
          <w:b w:val="false"/>
          <w:i w:val="false"/>
          <w:color w:val="000000"/>
          <w:sz w:val="28"/>
        </w:rPr>
        <w:t>
      59. Ұзақ мерзiмдi индекстелген қазынашылық мiндеттемелер бес жылдан жоғары айналысқа қосу мерзімдерiмен шығарылады және он екі ай еселігі болуы тиiс.
</w:t>
      </w:r>
      <w:r>
        <w:br/>
      </w:r>
      <w:r>
        <w:rPr>
          <w:rFonts w:ascii="Times New Roman"/>
          <w:b w:val="false"/>
          <w:i w:val="false"/>
          <w:color w:val="000000"/>
          <w:sz w:val="28"/>
        </w:rPr>
        <w:t>
      60. Ұзақ мерзiмдi индекстелген қазынашылық мiндеттемелердi орналастыру және өтеу атаулы құны бойынша жүзеге асырылады, бұл ретте, айналысқа қосу мерзiмi iшiнде индекстелген купон деп аталатын сыйақы төленедi.
</w:t>
      </w:r>
      <w:r>
        <w:br/>
      </w:r>
      <w:r>
        <w:rPr>
          <w:rFonts w:ascii="Times New Roman"/>
          <w:b w:val="false"/>
          <w:i w:val="false"/>
          <w:color w:val="000000"/>
          <w:sz w:val="28"/>
        </w:rPr>
        <w:t>
      61. Егер эмитент қазынашылық міндеттемелерді шығарудың өзгеше күнiн көздемесе, ұзақ мерзімді индекстелген қазынашылық мiндеттемелердi орналастыру айдың соңғы күнiнiң алдындағы жұмыс күнi жүргізiледi.
</w:t>
      </w:r>
      <w:r>
        <w:br/>
      </w:r>
      <w:r>
        <w:rPr>
          <w:rFonts w:ascii="Times New Roman"/>
          <w:b w:val="false"/>
          <w:i w:val="false"/>
          <w:color w:val="000000"/>
          <w:sz w:val="28"/>
        </w:rPr>
        <w:t>
      62. Ұзақ мерзімдi индекстелген қазынашылық мiндеттемелер бойынша купонның сомасын есептеу үшiн есеп айырысу базасы - есеп айырысу айында 30 күн/есеп айырысу жылында 360 күн.
</w:t>
      </w:r>
      <w:r>
        <w:br/>
      </w:r>
      <w:r>
        <w:rPr>
          <w:rFonts w:ascii="Times New Roman"/>
          <w:b w:val="false"/>
          <w:i w:val="false"/>
          <w:color w:val="000000"/>
          <w:sz w:val="28"/>
        </w:rPr>
        <w:t>
      63. Индекстелген купон төлемi тиiстi кезеңділікпен жылына бiр рет эмитент белгілеген күндерде ұзақ мерзiмдi индекстелген қазынашылық мiндеттемелер бойынша жүзеге асырылады.
</w:t>
      </w:r>
      <w:r>
        <w:br/>
      </w:r>
      <w:r>
        <w:rPr>
          <w:rFonts w:ascii="Times New Roman"/>
          <w:b w:val="false"/>
          <w:i w:val="false"/>
          <w:color w:val="000000"/>
          <w:sz w:val="28"/>
        </w:rPr>
        <w:t>
      Бұл ретте, ұзақ мерзiмдi индекстелген қазынашылық мiндеттемелер бойынша индекстелген купон төлемi айналысқа қосатын әрбiр алты толық күнтiзбелiк ай сайын айдың бесiншi жұмыс күнiнде жүргiзiледi.
</w:t>
      </w:r>
      <w:r>
        <w:br/>
      </w:r>
      <w:r>
        <w:rPr>
          <w:rFonts w:ascii="Times New Roman"/>
          <w:b w:val="false"/>
          <w:i w:val="false"/>
          <w:color w:val="000000"/>
          <w:sz w:val="28"/>
        </w:rPr>
        <w:t>
      64. Ұзақ мерзiмдi индекстелген қазынашылық мiндеттемелерге салынған ақшаны индекстеу тiркелген купонды қосудан алынған, орналастыру кезiнде анықталған индекстелген купонды және өткен купондық кезең үшiн инфляция индексiн есептеу арқылы жүргізiледi.
</w:t>
      </w:r>
      <w:r>
        <w:br/>
      </w:r>
      <w:r>
        <w:rPr>
          <w:rFonts w:ascii="Times New Roman"/>
          <w:b w:val="false"/>
          <w:i w:val="false"/>
          <w:color w:val="000000"/>
          <w:sz w:val="28"/>
        </w:rPr>
        <w:t>
      65. Индекстелген купон сомасы мынадай формуламен анықталады:
</w:t>
      </w:r>
      <w:r>
        <w:br/>
      </w:r>
      <w:r>
        <w:rPr>
          <w:rFonts w:ascii="Times New Roman"/>
          <w:b w:val="false"/>
          <w:i w:val="false"/>
          <w:color w:val="000000"/>
          <w:sz w:val="28"/>
        </w:rPr>
        <w:t>
      S=N*I/100+C,
</w:t>
      </w:r>
      <w:r>
        <w:br/>
      </w:r>
      <w:r>
        <w:rPr>
          <w:rFonts w:ascii="Times New Roman"/>
          <w:b w:val="false"/>
          <w:i w:val="false"/>
          <w:color w:val="000000"/>
          <w:sz w:val="28"/>
        </w:rPr>
        <w:t>
      мұнда,
</w:t>
      </w:r>
      <w:r>
        <w:br/>
      </w:r>
      <w:r>
        <w:rPr>
          <w:rFonts w:ascii="Times New Roman"/>
          <w:b w:val="false"/>
          <w:i w:val="false"/>
          <w:color w:val="000000"/>
          <w:sz w:val="28"/>
        </w:rPr>
        <w:t>
      S, теңге - кезектi төлемге жататын ұзақ мерзiмдi индекстелген қазынашылық мiндеттемелердiң индекстелген купонының сомасы,
</w:t>
      </w:r>
      <w:r>
        <w:br/>
      </w:r>
      <w:r>
        <w:rPr>
          <w:rFonts w:ascii="Times New Roman"/>
          <w:b w:val="false"/>
          <w:i w:val="false"/>
          <w:color w:val="000000"/>
          <w:sz w:val="28"/>
        </w:rPr>
        <w:t>
      N, теңге - кезектi төлемге жататын ұзақ мерзiмдi индекстелген қазынашылық мiндеттемелердiң тиiсті саны атаулы құнының сомасы,
</w:t>
      </w:r>
      <w:r>
        <w:br/>
      </w:r>
      <w:r>
        <w:rPr>
          <w:rFonts w:ascii="Times New Roman"/>
          <w:b w:val="false"/>
          <w:i w:val="false"/>
          <w:color w:val="000000"/>
          <w:sz w:val="28"/>
        </w:rPr>
        <w:t>
      І, % - төлемге жататын өткен купондық кезең үшiн инфляция индексi,
</w:t>
      </w:r>
      <w:r>
        <w:br/>
      </w:r>
      <w:r>
        <w:rPr>
          <w:rFonts w:ascii="Times New Roman"/>
          <w:b w:val="false"/>
          <w:i w:val="false"/>
          <w:color w:val="000000"/>
          <w:sz w:val="28"/>
        </w:rPr>
        <w:t>
      бұл ретте,
</w:t>
      </w:r>
      <w:r>
        <w:br/>
      </w:r>
      <w:r>
        <w:rPr>
          <w:rFonts w:ascii="Times New Roman"/>
          <w:b w:val="false"/>
          <w:i w:val="false"/>
          <w:color w:val="000000"/>
          <w:sz w:val="28"/>
        </w:rPr>
        <w:t>
      I -(((I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/100))-1)*100,
</w:t>
      </w:r>
      <w:r>
        <w:br/>
      </w:r>
      <w:r>
        <w:rPr>
          <w:rFonts w:ascii="Times New Roman"/>
          <w:b w:val="false"/>
          <w:i w:val="false"/>
          <w:color w:val="000000"/>
          <w:sz w:val="28"/>
        </w:rPr>
        <w:t>
      мұнда,
</w:t>
      </w:r>
      <w:r>
        <w:br/>
      </w:r>
      <w:r>
        <w:rPr>
          <w:rFonts w:ascii="Times New Roman"/>
          <w:b w:val="false"/>
          <w:i w:val="false"/>
          <w:color w:val="000000"/>
          <w:sz w:val="28"/>
        </w:rPr>
        <w:t>
      І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І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І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 І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купондық кезеңнiң тиiстi айлары үшін тұтыну бағаларының индекстерi, І мәнi үтірден кейiн үш (қоса алғанда) санға дейiн дөңгелектенедi,
</w:t>
      </w:r>
      <w:r>
        <w:br/>
      </w:r>
      <w:r>
        <w:rPr>
          <w:rFonts w:ascii="Times New Roman"/>
          <w:b w:val="false"/>
          <w:i w:val="false"/>
          <w:color w:val="000000"/>
          <w:sz w:val="28"/>
        </w:rPr>
        <w:t>
      С, - тiркелген купон сомасы,
</w:t>
      </w:r>
      <w:r>
        <w:br/>
      </w:r>
      <w:r>
        <w:rPr>
          <w:rFonts w:ascii="Times New Roman"/>
          <w:b w:val="false"/>
          <w:i w:val="false"/>
          <w:color w:val="000000"/>
          <w:sz w:val="28"/>
        </w:rPr>
        <w:t>
      бұл ретте, С=N*К
</w:t>
      </w:r>
      <w:r>
        <w:br/>
      </w:r>
      <w:r>
        <w:rPr>
          <w:rFonts w:ascii="Times New Roman"/>
          <w:b w:val="false"/>
          <w:i w:val="false"/>
          <w:color w:val="000000"/>
          <w:sz w:val="28"/>
        </w:rPr>
        <w:t>
      мұнда,
</w:t>
      </w:r>
      <w:r>
        <w:br/>
      </w:r>
      <w:r>
        <w:rPr>
          <w:rFonts w:ascii="Times New Roman"/>
          <w:b w:val="false"/>
          <w:i w:val="false"/>
          <w:color w:val="000000"/>
          <w:sz w:val="28"/>
        </w:rPr>
        <w:t>
      К, % - орналастыру кезiнде анықталған тiркелген жылдық купонның мәнi.
</w:t>
      </w:r>
      <w:r>
        <w:br/>
      </w:r>
      <w:r>
        <w:rPr>
          <w:rFonts w:ascii="Times New Roman"/>
          <w:b w:val="false"/>
          <w:i w:val="false"/>
          <w:color w:val="000000"/>
          <w:sz w:val="28"/>
        </w:rPr>
        <w:t>
      66. Тұтыну бағасының индексiн Қазақстан Республикасының Статистика жөніндегі агенттігі ай сайын жариялайды.
</w:t>
      </w:r>
      <w:r>
        <w:br/>
      </w:r>
      <w:r>
        <w:rPr>
          <w:rFonts w:ascii="Times New Roman"/>
          <w:b w:val="false"/>
          <w:i w:val="false"/>
          <w:color w:val="000000"/>
          <w:sz w:val="28"/>
        </w:rPr>
        <w:t>
      67. Егер өткен купондық кезең үшiн инфляция индексi терiс мәнге тең болған жағдайда, онда инфляция индексiнiң мәнiн нөлге тең деп қабылдау қажет.
</w:t>
      </w:r>
      <w:r>
        <w:br/>
      </w:r>
      <w:r>
        <w:rPr>
          <w:rFonts w:ascii="Times New Roman"/>
          <w:b w:val="false"/>
          <w:i w:val="false"/>
          <w:color w:val="000000"/>
          <w:sz w:val="28"/>
        </w:rPr>
        <w:t>
      68. Ұзақ мерзiмдi индекстелген қазынашылық мiндеттемелердiң иелерi заңнамалық кесiмдерде белгiленген шектеулердi қоспағанда, ұзақ мерзiмдi индекстелген қазынашылық мiндеттемелермен кез келген азаматтық-құқықтық мәмiлелердi жүзеге асыра алады. Бұл ретте, инвестор ұзақ мерзiмдi индекстелген қазынашылық мiндеттемелермен барлық операцияларды бастапқы дилер арқылы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Ұзақ мерзiмдi жинақтаушы қазынашылық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Ұзақ мерзiмдi жинақтаушы қазынашылық мiндеттемелер купонды эмиссиялық бағалы қағаздар болып табылады.
</w:t>
      </w:r>
      <w:r>
        <w:br/>
      </w:r>
      <w:r>
        <w:rPr>
          <w:rFonts w:ascii="Times New Roman"/>
          <w:b w:val="false"/>
          <w:i w:val="false"/>
          <w:color w:val="000000"/>
          <w:sz w:val="28"/>
        </w:rPr>
        <w:t>
      70. Ұзақ мерзiмдi жинақтаушы қазынашылық мiндеттеменiң атаулы құны - 1000 теңге.
</w:t>
      </w:r>
      <w:r>
        <w:br/>
      </w:r>
      <w:r>
        <w:rPr>
          <w:rFonts w:ascii="Times New Roman"/>
          <w:b w:val="false"/>
          <w:i w:val="false"/>
          <w:color w:val="000000"/>
          <w:sz w:val="28"/>
        </w:rPr>
        <w:t>
      71. "Мемлекеттiк ұзақ мерзiмдi жинақтаушы қазынашылық мiндеттеме" атауы орыс тiлiнде "Государственное долгосрочное сберегательное казначейское обязательство" (ГДСКО) деп аталады.
</w:t>
      </w:r>
      <w:r>
        <w:br/>
      </w:r>
      <w:r>
        <w:rPr>
          <w:rFonts w:ascii="Times New Roman"/>
          <w:b w:val="false"/>
          <w:i w:val="false"/>
          <w:color w:val="000000"/>
          <w:sz w:val="28"/>
        </w:rPr>
        <w:t>
      72. Ұзақ мерзiмдi жинақтаушы қазынашылық мiндеттемелер жинақтаушы зейнетақы қорлары арасында орналастырылады, қазынашылық мiндеттемелердi айналысқа қосу мерзiмiнiң екiншi бiрi жинақтаушы зейнетақы қорлары арасында жүзеге асырылады, көрсетiлген мерзiм өткеннен кейiн қазынашылық мiндеттемелердi айналысқа қосу еркiн негізде жүзеге асырылады.
</w:t>
      </w:r>
      <w:r>
        <w:br/>
      </w:r>
      <w:r>
        <w:rPr>
          <w:rFonts w:ascii="Times New Roman"/>
          <w:b w:val="false"/>
          <w:i w:val="false"/>
          <w:color w:val="000000"/>
          <w:sz w:val="28"/>
        </w:rPr>
        <w:t>
      73. Ұзақ мерзiмдi жинақтаушы қазынашылық мiндеттемелер бес жылдан жоғары айналысқа қосу мерзiмiмен шығарылады және он екi ай еселігі болуы тиiс. Ұзақ мерзiмдi жинақтаушы қазынашылық мiндеттемелердi шығарудың көлемi тиiстi жылға арналған мемлекеттік қазынашылық мiндеттемелердi шығару жалпы көлемiнiң 30%-ынан аспауы тиiс.
</w:t>
      </w:r>
      <w:r>
        <w:br/>
      </w:r>
      <w:r>
        <w:rPr>
          <w:rFonts w:ascii="Times New Roman"/>
          <w:b w:val="false"/>
          <w:i w:val="false"/>
          <w:color w:val="000000"/>
          <w:sz w:val="28"/>
        </w:rPr>
        <w:t>
      74. Ұзақ мерзiмдi жинақтаушы қазынашылық мiндеттемелердi орналастыру және өтеу атаулы құны бойынша жүзеге асырылады, бұл ретте айналысқа қосу мерзiмi iшiнде индекстелген купон деп аталатын сыйақы төленедi.
</w:t>
      </w:r>
      <w:r>
        <w:br/>
      </w:r>
      <w:r>
        <w:rPr>
          <w:rFonts w:ascii="Times New Roman"/>
          <w:b w:val="false"/>
          <w:i w:val="false"/>
          <w:color w:val="000000"/>
          <w:sz w:val="28"/>
        </w:rPr>
        <w:t>
      75. Егер эмитент қазынашылық мiндеттемелердi шығарудың өзгеше күнiн көздемесе, ұзақ мерзiмдi жинақтаушы қазынашылық мiндеттемелердi орналастыру айдың соңғы күнiнiң алдындағы жұмыс күнi жүргiзiледi.
</w:t>
      </w:r>
      <w:r>
        <w:br/>
      </w:r>
      <w:r>
        <w:rPr>
          <w:rFonts w:ascii="Times New Roman"/>
          <w:b w:val="false"/>
          <w:i w:val="false"/>
          <w:color w:val="000000"/>
          <w:sz w:val="28"/>
        </w:rPr>
        <w:t>
      76. Ұзақ мерзiмдi жинақтаушы қазынашылық мiндеттемелер бойынша купонның сомасын есептеу үшiн есеп айырысу базасы - есеп айырысу айында 30 күн/есеп айырысу жылында 360 күн.
</w:t>
      </w:r>
      <w:r>
        <w:br/>
      </w:r>
      <w:r>
        <w:rPr>
          <w:rFonts w:ascii="Times New Roman"/>
          <w:b w:val="false"/>
          <w:i w:val="false"/>
          <w:color w:val="000000"/>
          <w:sz w:val="28"/>
        </w:rPr>
        <w:t>
      77. Индекстелген купон төлемi тиiстi кезеңділікпен жылына бiр рет эмитент белгiлеген күндерде ұзақ мерзiмдi жинақтаушы қазынашылық мiндеттемелер бойынша жүзеге асырылады.
</w:t>
      </w:r>
      <w:r>
        <w:br/>
      </w:r>
      <w:r>
        <w:rPr>
          <w:rFonts w:ascii="Times New Roman"/>
          <w:b w:val="false"/>
          <w:i w:val="false"/>
          <w:color w:val="000000"/>
          <w:sz w:val="28"/>
        </w:rPr>
        <w:t>
      Бұл ретте, ұзақ мерзiмдi жинақтаушы қазынашылық мiндеттемелер бойынша индекстелген купон төлемi айналысқа қосатын әрбiр он екi толық күнтiзбелiк ай сайын айдың бесiншi жұмыс күнiнде жүргізiледi.
</w:t>
      </w:r>
      <w:r>
        <w:br/>
      </w:r>
      <w:r>
        <w:rPr>
          <w:rFonts w:ascii="Times New Roman"/>
          <w:b w:val="false"/>
          <w:i w:val="false"/>
          <w:color w:val="000000"/>
          <w:sz w:val="28"/>
        </w:rPr>
        <w:t>
      78. Ұзақ мерзiмдi жинақтаушы қазынашылық мiндеттемелерге салынған ақшаны индекстеу тiркелген купонды қосудан алынған, орналастыру кезiнде анықталған индекстелген купонды және өткен купондық кезең үшiн инфляция индексiн есептеу арқылы жүргізiледi.
</w:t>
      </w:r>
      <w:r>
        <w:br/>
      </w:r>
      <w:r>
        <w:rPr>
          <w:rFonts w:ascii="Times New Roman"/>
          <w:b w:val="false"/>
          <w:i w:val="false"/>
          <w:color w:val="000000"/>
          <w:sz w:val="28"/>
        </w:rPr>
        <w:t>
      79. Индекстелген купон сомасы мынадай формуламен анықталады:
</w:t>
      </w:r>
      <w:r>
        <w:br/>
      </w:r>
      <w:r>
        <w:rPr>
          <w:rFonts w:ascii="Times New Roman"/>
          <w:b w:val="false"/>
          <w:i w:val="false"/>
          <w:color w:val="000000"/>
          <w:sz w:val="28"/>
        </w:rPr>
        <w:t>
      S=N*І/100+С,
</w:t>
      </w:r>
      <w:r>
        <w:br/>
      </w:r>
      <w:r>
        <w:rPr>
          <w:rFonts w:ascii="Times New Roman"/>
          <w:b w:val="false"/>
          <w:i w:val="false"/>
          <w:color w:val="000000"/>
          <w:sz w:val="28"/>
        </w:rPr>
        <w:t>
      мұнда,
</w:t>
      </w:r>
      <w:r>
        <w:br/>
      </w:r>
      <w:r>
        <w:rPr>
          <w:rFonts w:ascii="Times New Roman"/>
          <w:b w:val="false"/>
          <w:i w:val="false"/>
          <w:color w:val="000000"/>
          <w:sz w:val="28"/>
        </w:rPr>
        <w:t>
      S, теңге - кезектi төлемге жататын ұзақ мерзiмдi жинақтаушы қазынашылық мiндеттемелердiң индекстелген купонының сомасы,
</w:t>
      </w:r>
      <w:r>
        <w:br/>
      </w:r>
      <w:r>
        <w:rPr>
          <w:rFonts w:ascii="Times New Roman"/>
          <w:b w:val="false"/>
          <w:i w:val="false"/>
          <w:color w:val="000000"/>
          <w:sz w:val="28"/>
        </w:rPr>
        <w:t>
      N, теңге - кезектi төлемге жататын ұзақ мерзiмдi жинақтаушы қазынашылық мiндеттемелердiң тиiсті саны атаулы құнының сомасы,
</w:t>
      </w:r>
      <w:r>
        <w:br/>
      </w:r>
      <w:r>
        <w:rPr>
          <w:rFonts w:ascii="Times New Roman"/>
          <w:b w:val="false"/>
          <w:i w:val="false"/>
          <w:color w:val="000000"/>
          <w:sz w:val="28"/>
        </w:rPr>
        <w:t>
      I, % - төлемге жататын өткен купондық кезең үшiн инфляция индексi,
</w:t>
      </w:r>
      <w:r>
        <w:br/>
      </w:r>
      <w:r>
        <w:rPr>
          <w:rFonts w:ascii="Times New Roman"/>
          <w:b w:val="false"/>
          <w:i w:val="false"/>
          <w:color w:val="000000"/>
          <w:sz w:val="28"/>
        </w:rPr>
        <w:t>
      бұл ретте,
</w:t>
      </w:r>
      <w:r>
        <w:br/>
      </w:r>
      <w:r>
        <w:rPr>
          <w:rFonts w:ascii="Times New Roman"/>
          <w:b w:val="false"/>
          <w:i w:val="false"/>
          <w:color w:val="000000"/>
          <w:sz w:val="28"/>
        </w:rPr>
        <w:t>
      I-(((I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/100))-1)*100,
</w:t>
      </w:r>
      <w:r>
        <w:br/>
      </w:r>
      <w:r>
        <w:rPr>
          <w:rFonts w:ascii="Times New Roman"/>
          <w:b w:val="false"/>
          <w:i w:val="false"/>
          <w:color w:val="000000"/>
          <w:sz w:val="28"/>
        </w:rPr>
        <w:t>
      мұнда,
</w:t>
      </w:r>
      <w:r>
        <w:br/>
      </w:r>
      <w:r>
        <w:rPr>
          <w:rFonts w:ascii="Times New Roman"/>
          <w:b w:val="false"/>
          <w:i w:val="false"/>
          <w:color w:val="000000"/>
          <w:sz w:val="28"/>
        </w:rPr>
        <w:t>
      І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І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І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 І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купондық кезеңнiң тиiстi айлары үшiн тұтыну бағаларының индекстерi, І мәнi үтiрден кейiн үш санға дейiн (қоса алғанда) дөңгелектенедi,
</w:t>
      </w:r>
      <w:r>
        <w:br/>
      </w:r>
      <w:r>
        <w:rPr>
          <w:rFonts w:ascii="Times New Roman"/>
          <w:b w:val="false"/>
          <w:i w:val="false"/>
          <w:color w:val="000000"/>
          <w:sz w:val="28"/>
        </w:rPr>
        <w:t>
      С, - тiркелген купон сомасы,
</w:t>
      </w:r>
      <w:r>
        <w:br/>
      </w:r>
      <w:r>
        <w:rPr>
          <w:rFonts w:ascii="Times New Roman"/>
          <w:b w:val="false"/>
          <w:i w:val="false"/>
          <w:color w:val="000000"/>
          <w:sz w:val="28"/>
        </w:rPr>
        <w:t>
      бұл ретте, C=N*К,
</w:t>
      </w:r>
      <w:r>
        <w:br/>
      </w:r>
      <w:r>
        <w:rPr>
          <w:rFonts w:ascii="Times New Roman"/>
          <w:b w:val="false"/>
          <w:i w:val="false"/>
          <w:color w:val="000000"/>
          <w:sz w:val="28"/>
        </w:rPr>
        <w:t>
      мұнда,
</w:t>
      </w:r>
      <w:r>
        <w:br/>
      </w:r>
      <w:r>
        <w:rPr>
          <w:rFonts w:ascii="Times New Roman"/>
          <w:b w:val="false"/>
          <w:i w:val="false"/>
          <w:color w:val="000000"/>
          <w:sz w:val="28"/>
        </w:rPr>
        <w:t>
      К, % - орналастыру кезiнде анықталған тiркелген жылдық купонның мәнi.
</w:t>
      </w:r>
      <w:r>
        <w:br/>
      </w:r>
      <w:r>
        <w:rPr>
          <w:rFonts w:ascii="Times New Roman"/>
          <w:b w:val="false"/>
          <w:i w:val="false"/>
          <w:color w:val="000000"/>
          <w:sz w:val="28"/>
        </w:rPr>
        <w:t>
      80. Тұтыну бағасының индексiн Қазақстан Республикасының Статистика жөнiндегi агенттiгi ай сайын жариялайды.
</w:t>
      </w:r>
      <w:r>
        <w:br/>
      </w:r>
      <w:r>
        <w:rPr>
          <w:rFonts w:ascii="Times New Roman"/>
          <w:b w:val="false"/>
          <w:i w:val="false"/>
          <w:color w:val="000000"/>
          <w:sz w:val="28"/>
        </w:rPr>
        <w:t>
      81. Егер өткен купондық кезең үшiн инфляция индексi терiс мәнге тең болған жағдайда, онда инфляция индексiнiң мәнiн нөлге тең деп қабылдау қажет.
</w:t>
      </w:r>
      <w:r>
        <w:br/>
      </w:r>
      <w:r>
        <w:rPr>
          <w:rFonts w:ascii="Times New Roman"/>
          <w:b w:val="false"/>
          <w:i w:val="false"/>
          <w:color w:val="000000"/>
          <w:sz w:val="28"/>
        </w:rPr>
        <w:t>
      82. Ұзақ мерзiмдi жинақтаушы қазынашылық мiндеттемелердiң иелерi заңнамалық кесiмдерде белгіленген шектеулердi қоспағанда, ұзақ мерзiмдi жинақтаушы қазынашылық мiндеттемелермен кез келген азаматтық-құқықтық мәмiлелердi жүзеге асыра 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қыркүйектегі 
</w:t>
      </w:r>
      <w:r>
        <w:br/>
      </w:r>
      <w:r>
        <w:rPr>
          <w:rFonts w:ascii="Times New Roman"/>
          <w:b w:val="false"/>
          <w:i w:val="false"/>
          <w:color w:val="000000"/>
          <w:sz w:val="28"/>
        </w:rPr>
        <w:t>
N 941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күшi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қысқа мерзiмдi қазынашылық мiндеттемелердi MEККAM шығару, айналысқа қосу және өтеу ережесiн бекiту туралы" Қазақстан Республикасы Үкiметiнiң 1996 жылғы 25 маусымдағы N 786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29, 255-құжат).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1996 жылғы 25 маусымдағы N 786 қаулысына өзгерiстер мен толықтырулар енгізу туралы" Қазақстан Республикасы Үкiметiнiң 1997 жылғы 22 сәуiрдегі N 621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17, 145-құжат).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айналыс мерзiмi екі жыл және одан да көп мемлекеттік орта мерзімдi қазынашылық мiндеттемелерiн шығарудың, айналысқа қосудың және өтеудiң ережесiн бекiту туралы" Қазақстан Республикасы Үкiметiнiң 1997 жылғы 10 маусымдағы N 945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25, 228-құжат).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айналым мерзімi үш ай және одан астам мемлекеттiк индекстелген қазынашылық мiндеттемелерiн шығарудың, олардың айналымының және өтелуінің тәртiбiн бекiту туралы" Қазақстан Республикасы Үкiметiнiң 1999 жылғы 10 наурыздағы N 220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8, 62-құжат).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кейбiр шешiмдерiне өзгерiстер мен толықтырулар енгiзу туралы" Қазақстан Республикасы Үкiметiнiң 1999 жылғы 6 мамырдағы N 538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17, 182-құжат).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кейбiр шешiмдерiне өзгерiстер мен толықтырулар енгізу туралы" Қазақстан Республикасы Үкiметiнiң 2001 жылғы 2 сәуiрдегі N 437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2001 ж., N 13, 150-құжат) бекiтiлген Қазақстан Республикасы Үкiметiнiң кейбiр шешiмдерiне енгiзiлетiн өзгерiстер мен толықтырулардың 1, 2, 4-тармақтары.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Үкiметiнiң кейбір шешiмдерiне өзгерістер мен толықтырулар енгiзу және олардың күшi жойылды деп тану туралы" Қазақстан Республикасы Үкiметiнiң 2001 жылғы 28 қазандағы N 1369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2001 ж., N 36-37, 478-құжат) бекітілген Қазақстан Республикасы Үкіметінің кейбір шешімдеріне енгізілетін өзгерістер мен толықтырулардың 3, 7 және 12-тармақтары.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