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11e3" w14:textId="8c31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желтоқсандағы N 1894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901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Лицензиялау жүйесiн жетiлдiру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Заңын iске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 жол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"10. Қазақстан                 азаматтық және қызметтiк 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 Iшкi      қаруды және оның патрондарын, суық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iстер министрлiгi         қаруды, азаматтық пиротехникалық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заттар мен олар қолданылатын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бұйымдарды, сондай-ақ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өзiн өзі қорғау құралдарын әзiрлеу,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өндiру, жөндеу, сату, сатып алу,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коллекциялау, экспонатқа қою;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мемлекеттiк емес субъектiлердiң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iз кесуге (детективтiк)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заң қызметiн көрсетуi;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жол қозғалысын реттеудiң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техникалық құралдарын орнату,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монтаждау, жөндеу және пайдалану;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заңды және жеке тұлғалардың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қызметiн жүзеге асыруы,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дабылдары құралдарын монтаждау,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реттеу және оларға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 көрсету";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қаулыға 4-қосымшада: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"I. Санитарлық қадағалау органдарының қорытындысы қажет лицензияланатын жұмыстар мен қызметтер түрлерiнiң тiзiмi" деген бөлiмдегі: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