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8654b" w14:textId="cd865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Тәуелсiз Мемлекеттер Достастығының Экономикалық кеңесi жанындағы Экономикалық мәселелер жөнiндегi комиссиядағы Қазақстан Республикасы Өкiлеттi өкiлiнiң қызметiн қаржыландыру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12 тамыздағы N 844 Қаулысы. Қаулының күші жойылды - ҚР Үкіметінің 2005 жылғы 23 наурыздағы N 257 Қаулысымен</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Қоса берiлiп отырған Тәуелсiз Мемлекеттер Достастығының Экономикалық кеңесi жанындағы Экономикалық мәселелер жөнiндегi комиссиядағы Қазақстан Республикасы Өкiлетті өкілiнiң қызметiн қамтамасыз ету жөнiндегi шығыстарды қаржыландыру жоспары бекiтiлсiн.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Сыртқы iстер министрлiгi Тәуелсiз Мемлекеттер Достастығының Экономикалық кеңесi жанындағы Экономикалық мәселелер жөнiндегi комиссиядағы Қазақстан Республикасының Өкiлеттi өкілінiң қызметiн қаржыландыруды қоса берiп отырған қаржыландыру жоспарына сәйкес тиiстi жылға арналған республикалық бюджетте "Халықаралық ұйымдарға және басқа да халықаралық органдарға қатысу" бағдарламасы бойынша көзделген қаражат есебiнен жүзеге асырсын. </w:t>
      </w:r>
    </w:p>
    <w:bookmarkEnd w:id="2"/>
    <w:bookmarkStart w:name="z4" w:id="3"/>
    <w:p>
      <w:pPr>
        <w:spacing w:after="0"/>
        <w:ind w:left="0"/>
        <w:jc w:val="both"/>
      </w:pPr>
      <w:r>
        <w:rPr>
          <w:rFonts w:ascii="Times New Roman"/>
          <w:b w:val="false"/>
          <w:i w:val="false"/>
          <w:color w:val="000000"/>
          <w:sz w:val="28"/>
        </w:rPr>
        <w:t>
      3. "ТМД Экономикалық кеңесi жанындағы Экономикалық мәселелер жөнiндегi комиссиядағы Қазақстан Республикасының Өкiлеттi Өкiлi В.Б. Темiрбаевтың қызметiн қаржыландырудың кейбiр мәселелерi" туралы Қазақстан Республикасы Үкiметiнiң 2003 жылғы 28 қарашадағы N 1195 </w:t>
      </w:r>
      <w:r>
        <w:rPr>
          <w:rFonts w:ascii="Times New Roman"/>
          <w:b w:val="false"/>
          <w:i w:val="false"/>
          <w:color w:val="000000"/>
          <w:sz w:val="28"/>
        </w:rPr>
        <w:t>қаулысының</w:t>
      </w:r>
      <w:r>
        <w:rPr>
          <w:rFonts w:ascii="Times New Roman"/>
          <w:b w:val="false"/>
          <w:i w:val="false"/>
          <w:color w:val="000000"/>
          <w:sz w:val="28"/>
        </w:rPr>
        <w:t xml:space="preserve"> күшi жойылды деп танылсын.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күшiне енедi. </w:t>
      </w:r>
    </w:p>
    <w:bookmarkEnd w:id="4"/>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2004 жылғы 12 тамыздағы  </w:t>
      </w:r>
      <w:r>
        <w:br/>
      </w:r>
      <w:r>
        <w:rPr>
          <w:rFonts w:ascii="Times New Roman"/>
          <w:b w:val="false"/>
          <w:i w:val="false"/>
          <w:color w:val="000000"/>
          <w:sz w:val="28"/>
        </w:rPr>
        <w:t xml:space="preserve">
N 844 қаулысымен    </w:t>
      </w:r>
      <w:r>
        <w:br/>
      </w:r>
      <w:r>
        <w:rPr>
          <w:rFonts w:ascii="Times New Roman"/>
          <w:b w:val="false"/>
          <w:i w:val="false"/>
          <w:color w:val="000000"/>
          <w:sz w:val="28"/>
        </w:rPr>
        <w:t xml:space="preserve">
бекiтiлген       </w:t>
      </w:r>
    </w:p>
    <w:bookmarkEnd w:id="5"/>
    <w:p>
      <w:pPr>
        <w:spacing w:after="0"/>
        <w:ind w:left="0"/>
        <w:jc w:val="left"/>
      </w:pPr>
      <w:r>
        <w:rPr>
          <w:rFonts w:ascii="Times New Roman"/>
          <w:b/>
          <w:i w:val="false"/>
          <w:color w:val="000000"/>
        </w:rPr>
        <w:t xml:space="preserve"> Тәуелсiз Мемлекеттер Достастығының Экономикалық кеңесi жанындағы Экономикалық мәселелер жөнiндегi комиссиядағы Қазақстан Республикасының Өкiлетті өкiлi қызметiн қамтамасыз етуге арналған шығыстарды қаржыландыру жоспары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Шығыстардың атауы        |       Шығыстардың сомасы </w:t>
      </w:r>
      <w:r>
        <w:br/>
      </w:r>
      <w:r>
        <w:rPr>
          <w:rFonts w:ascii="Times New Roman"/>
          <w:b w:val="false"/>
          <w:i w:val="false"/>
          <w:color w:val="000000"/>
          <w:sz w:val="28"/>
        </w:rPr>
        <w:t xml:space="preserve">
                                |        (АҚШ долларымен)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Ақшалай үлес                              1580,0 </w:t>
      </w:r>
      <w:r>
        <w:br/>
      </w:r>
      <w:r>
        <w:rPr>
          <w:rFonts w:ascii="Times New Roman"/>
          <w:b w:val="false"/>
          <w:i w:val="false"/>
          <w:color w:val="000000"/>
          <w:sz w:val="28"/>
        </w:rPr>
        <w:t xml:space="preserve">
Көлiктiк қызмет көрсету                        270,0 </w:t>
      </w:r>
      <w:r>
        <w:br/>
      </w:r>
      <w:r>
        <w:rPr>
          <w:rFonts w:ascii="Times New Roman"/>
          <w:b w:val="false"/>
          <w:i w:val="false"/>
          <w:color w:val="000000"/>
          <w:sz w:val="28"/>
        </w:rPr>
        <w:t xml:space="preserve">
Байланыс қызметiн көрсету және </w:t>
      </w:r>
      <w:r>
        <w:br/>
      </w:r>
      <w:r>
        <w:rPr>
          <w:rFonts w:ascii="Times New Roman"/>
          <w:b w:val="false"/>
          <w:i w:val="false"/>
          <w:color w:val="000000"/>
          <w:sz w:val="28"/>
        </w:rPr>
        <w:t xml:space="preserve">
кеңсе заттары                                  150,0 </w:t>
      </w:r>
      <w:r>
        <w:br/>
      </w:r>
      <w:r>
        <w:rPr>
          <w:rFonts w:ascii="Times New Roman"/>
          <w:b w:val="false"/>
          <w:i w:val="false"/>
          <w:color w:val="000000"/>
          <w:sz w:val="28"/>
        </w:rPr>
        <w:t xml:space="preserve">
Шығыстардың бiр айдағы жиыны:                 2000,0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Бір жылға арналған ағымдағы шығыстардың барлығы: </w:t>
      </w:r>
      <w:r>
        <w:br/>
      </w:r>
      <w:r>
        <w:rPr>
          <w:rFonts w:ascii="Times New Roman"/>
          <w:b w:val="false"/>
          <w:i w:val="false"/>
          <w:color w:val="000000"/>
          <w:sz w:val="28"/>
        </w:rPr>
        <w:t xml:space="preserve">
      2000,0 x 12 = 24000,0 АҚШ доллары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