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4299" w14:textId="cf64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3 желтоқсандағы N 13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19 Қаулысы. Күші жойылды - Қазақстан Республикасы Үкіметінің 2008 жылғы 6 мамырдағы N 4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ңа объектілер салуға және қолда бар объектілерді өзгертуге рұқсат беретін рәсімдерді өткізу ережесін бекіту туралы"  Қазақстан Республикасы Үкіметінің 2002 жылғы 13 желтоқсандағы N 13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5, 449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ңа объектілер салуға және қолда бар объектілерді өзгертуге рұқсат беретін рәсімдерді өтк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бъектілер салу үшін жер телімін сұраған кезде жергілікті атқарушы органның тапсырмасы бойынша жер телімін таңдау алдын ала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салу үшін жер телімін таңдауды жерге орналастыру және қала құрылысы регламенттеріне сәйкес жер ресурстарын басқару жөніндегі аумақтық органдар (елді мекендерде сәулет және қала құрылысы органдарымен бірлесіп) жүзеге асыр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