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3a7ca8" w14:textId="93a7ca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Yкiметi мен Украинаның Министрлер Кабинетi арасында Жастар саясаты саласындағы ынтымақтастық туралы келiсім жacacу туралы</w:t>
      </w:r>
    </w:p>
    <w:p>
      <w:pPr>
        <w:spacing w:after="0"/>
        <w:ind w:left="0"/>
        <w:jc w:val="both"/>
      </w:pPr>
      <w:r>
        <w:rPr>
          <w:rFonts w:ascii="Times New Roman"/>
          <w:b w:val="false"/>
          <w:i w:val="false"/>
          <w:color w:val="000000"/>
          <w:sz w:val="28"/>
        </w:rPr>
        <w:t>Қазақстан Республикасы Үкіметінің 2004 жылғы 26 шілдедегі N 796 қаулысы</w:t>
      </w:r>
    </w:p>
    <w:p>
      <w:pPr>
        <w:spacing w:after="0"/>
        <w:ind w:left="0"/>
        <w:jc w:val="both"/>
      </w:pPr>
      <w:bookmarkStart w:name="z1" w:id="0"/>
      <w:r>
        <w:rPr>
          <w:rFonts w:ascii="Times New Roman"/>
          <w:b w:val="false"/>
          <w:i w:val="false"/>
          <w:color w:val="000000"/>
          <w:sz w:val="28"/>
        </w:rPr>
        <w:t xml:space="preserve">
      Қазақстан Республикасының Yкiметi қаулы етеді: </w:t>
      </w:r>
    </w:p>
    <w:bookmarkEnd w:id="0"/>
    <w:bookmarkStart w:name="z2" w:id="1"/>
    <w:p>
      <w:pPr>
        <w:spacing w:after="0"/>
        <w:ind w:left="0"/>
        <w:jc w:val="both"/>
      </w:pPr>
      <w:r>
        <w:rPr>
          <w:rFonts w:ascii="Times New Roman"/>
          <w:b w:val="false"/>
          <w:i w:val="false"/>
          <w:color w:val="000000"/>
          <w:sz w:val="28"/>
        </w:rPr>
        <w:t xml:space="preserve">
      1. Қазақстан Республикасының Үкiметі мен Украинаның Министрлер Кабинетi арасындағы Жастар саясаты саласындағы ынтымақтастық туралы келiсiмнiң жобасы мақұлдансын. </w:t>
      </w:r>
    </w:p>
    <w:bookmarkEnd w:id="1"/>
    <w:bookmarkStart w:name="z3" w:id="2"/>
    <w:p>
      <w:pPr>
        <w:spacing w:after="0"/>
        <w:ind w:left="0"/>
        <w:jc w:val="both"/>
      </w:pPr>
      <w:r>
        <w:rPr>
          <w:rFonts w:ascii="Times New Roman"/>
          <w:b w:val="false"/>
          <w:i w:val="false"/>
          <w:color w:val="000000"/>
          <w:sz w:val="28"/>
        </w:rPr>
        <w:t xml:space="preserve">
      2. Қазақстан Республикасының Бiлiм және ғылым министрi Бiрғаным Сарықызы Әйтiмоваға Қазақстан Республикасының Үкiметi атынан Қазақстан Республикасының Yкiметі мен Украинаның Министрлер Кабинетi арасында Жастар саясаты саласындағы ынтымақтастық туралы келiсiм жасасуға өкiлеттiк берiлсiн. </w:t>
      </w:r>
      <w:r>
        <w:br/>
      </w:r>
      <w:r>
        <w:rPr>
          <w:rFonts w:ascii="Times New Roman"/>
          <w:b w:val="false"/>
          <w:i w:val="false"/>
          <w:color w:val="000000"/>
          <w:sz w:val="28"/>
        </w:rPr>
        <w:t>
</w:t>
      </w:r>
      <w:r>
        <w:rPr>
          <w:rFonts w:ascii="Times New Roman"/>
          <w:b w:val="false"/>
          <w:i w:val="false"/>
          <w:color w:val="ff0000"/>
          <w:sz w:val="28"/>
        </w:rPr>
        <w:t xml:space="preserve">       Ескерту. 2-тармаққа өзгері енгізілді - ҚР Үкіметінің 2005.02.02.  </w:t>
      </w:r>
      <w:r>
        <w:rPr>
          <w:rFonts w:ascii="Times New Roman"/>
          <w:b w:val="false"/>
          <w:i w:val="false"/>
          <w:color w:val="000000"/>
          <w:sz w:val="28"/>
        </w:rPr>
        <w:t>N 86</w:t>
      </w:r>
      <w:r>
        <w:rPr>
          <w:rFonts w:ascii="Times New Roman"/>
          <w:b w:val="false"/>
          <w:i w:val="false"/>
          <w:color w:val="ff0000"/>
          <w:sz w:val="28"/>
        </w:rPr>
        <w:t xml:space="preserve"> қаулысымен. </w:t>
      </w:r>
    </w:p>
    <w:bookmarkEnd w:id="2"/>
    <w:bookmarkStart w:name="z4" w:id="3"/>
    <w:p>
      <w:pPr>
        <w:spacing w:after="0"/>
        <w:ind w:left="0"/>
        <w:jc w:val="both"/>
      </w:pPr>
      <w:r>
        <w:rPr>
          <w:rFonts w:ascii="Times New Roman"/>
          <w:b w:val="false"/>
          <w:i w:val="false"/>
          <w:color w:val="000000"/>
          <w:sz w:val="28"/>
        </w:rPr>
        <w:t xml:space="preserve">
      3. Осы қаулы қол қойылған күнiнен бастап күшiне енедi. </w:t>
      </w:r>
    </w:p>
    <w:bookmarkEnd w:id="3"/>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val="false"/>
          <w:color w:val="000000"/>
          <w:sz w:val="28"/>
        </w:rPr>
        <w:t xml:space="preserve">Жоба   </w:t>
      </w:r>
    </w:p>
    <w:bookmarkStart w:name="z5" w:id="4"/>
    <w:p>
      <w:pPr>
        <w:spacing w:after="0"/>
        <w:ind w:left="0"/>
        <w:jc w:val="left"/>
      </w:pPr>
      <w:r>
        <w:rPr>
          <w:rFonts w:ascii="Times New Roman"/>
          <w:b/>
          <w:i w:val="false"/>
          <w:color w:val="000000"/>
        </w:rPr>
        <w:t xml:space="preserve"> 
  Қазақстан Республикасының Yкіметi мен Украинаның </w:t>
      </w:r>
      <w:r>
        <w:br/>
      </w:r>
      <w:r>
        <w:rPr>
          <w:rFonts w:ascii="Times New Roman"/>
          <w:b/>
          <w:i w:val="false"/>
          <w:color w:val="000000"/>
        </w:rPr>
        <w:t xml:space="preserve">
Министрлер Кабинетi арасындағы Жастар саясаты </w:t>
      </w:r>
      <w:r>
        <w:br/>
      </w:r>
      <w:r>
        <w:rPr>
          <w:rFonts w:ascii="Times New Roman"/>
          <w:b/>
          <w:i w:val="false"/>
          <w:color w:val="000000"/>
        </w:rPr>
        <w:t xml:space="preserve">
саласындағы ынтымақтастық туралы </w:t>
      </w:r>
      <w:r>
        <w:br/>
      </w:r>
      <w:r>
        <w:rPr>
          <w:rFonts w:ascii="Times New Roman"/>
          <w:b/>
          <w:i w:val="false"/>
          <w:color w:val="000000"/>
        </w:rPr>
        <w:t xml:space="preserve">
Келiсiм </w:t>
      </w:r>
    </w:p>
    <w:bookmarkEnd w:id="4"/>
    <w:p>
      <w:pPr>
        <w:spacing w:after="0"/>
        <w:ind w:left="0"/>
        <w:jc w:val="both"/>
      </w:pPr>
      <w:r>
        <w:rPr>
          <w:rFonts w:ascii="Times New Roman"/>
          <w:b w:val="false"/>
          <w:i w:val="false"/>
          <w:color w:val="000000"/>
          <w:sz w:val="28"/>
        </w:rPr>
        <w:t xml:space="preserve">      Қазақстан Республикасының Үкiметi мен Украинаның Министрлер Кабинетi (бұдан әрi - Тараптар), </w:t>
      </w:r>
      <w:r>
        <w:br/>
      </w:r>
      <w:r>
        <w:rPr>
          <w:rFonts w:ascii="Times New Roman"/>
          <w:b w:val="false"/>
          <w:i w:val="false"/>
          <w:color w:val="000000"/>
          <w:sz w:val="28"/>
        </w:rPr>
        <w:t xml:space="preserve">
      екi мемлекет халықтары арасындағы қарым-қатынасты нығайтуға және дәстүрлi достық байланыстарды дамытуға өзара ықыласты басшылыққа ала отырып, </w:t>
      </w:r>
      <w:r>
        <w:br/>
      </w:r>
      <w:r>
        <w:rPr>
          <w:rFonts w:ascii="Times New Roman"/>
          <w:b w:val="false"/>
          <w:i w:val="false"/>
          <w:color w:val="000000"/>
          <w:sz w:val="28"/>
        </w:rPr>
        <w:t xml:space="preserve">
      өзара тығыз байланыстар жасауға және жастар саясаты саласындағы ынтымақтастық Қазақстан Республикасы мен Украинаның жас ұрпақ өкiлдерi арасындағы өзара түсiнiстiктi тереңдетуге жәрдемдесетiнiне сенiм бiлдiре отырып, </w:t>
      </w:r>
      <w:r>
        <w:br/>
      </w:r>
      <w:r>
        <w:rPr>
          <w:rFonts w:ascii="Times New Roman"/>
          <w:b w:val="false"/>
          <w:i w:val="false"/>
          <w:color w:val="000000"/>
          <w:sz w:val="28"/>
        </w:rPr>
        <w:t xml:space="preserve">
      төмендегiлер туралы келiстi: </w:t>
      </w:r>
    </w:p>
    <w:bookmarkStart w:name="z6" w:id="5"/>
    <w:p>
      <w:pPr>
        <w:spacing w:after="0"/>
        <w:ind w:left="0"/>
        <w:jc w:val="left"/>
      </w:pPr>
      <w:r>
        <w:rPr>
          <w:rFonts w:ascii="Times New Roman"/>
          <w:b/>
          <w:i w:val="false"/>
          <w:color w:val="000000"/>
        </w:rPr>
        <w:t xml:space="preserve"> 
  1-бап </w:t>
      </w:r>
    </w:p>
    <w:bookmarkEnd w:id="5"/>
    <w:p>
      <w:pPr>
        <w:spacing w:after="0"/>
        <w:ind w:left="0"/>
        <w:jc w:val="both"/>
      </w:pPr>
      <w:r>
        <w:rPr>
          <w:rFonts w:ascii="Times New Roman"/>
          <w:b w:val="false"/>
          <w:i w:val="false"/>
          <w:color w:val="000000"/>
          <w:sz w:val="28"/>
        </w:rPr>
        <w:t xml:space="preserve">      Тараптар атқарушы билiктiң орталық органдарының, сондай-ақ жастар саясаты саласындағы қызметті  жүзеге асыратын өзге де үкiметтік емес ұйымдардың (бұдан әрi - ынтымақтасушы ұйымдар) ынтымақтастығы арқылы жастардың байланыстарын нығайтуға және дамытуға жан-жақты жәрдемдесетiн болады. </w:t>
      </w:r>
    </w:p>
    <w:bookmarkStart w:name="z7" w:id="6"/>
    <w:p>
      <w:pPr>
        <w:spacing w:after="0"/>
        <w:ind w:left="0"/>
        <w:jc w:val="left"/>
      </w:pPr>
      <w:r>
        <w:rPr>
          <w:rFonts w:ascii="Times New Roman"/>
          <w:b/>
          <w:i w:val="false"/>
          <w:color w:val="000000"/>
        </w:rPr>
        <w:t xml:space="preserve"> 
  2-бап </w:t>
      </w:r>
    </w:p>
    <w:bookmarkEnd w:id="6"/>
    <w:p>
      <w:pPr>
        <w:spacing w:after="0"/>
        <w:ind w:left="0"/>
        <w:jc w:val="both"/>
      </w:pPr>
      <w:r>
        <w:rPr>
          <w:rFonts w:ascii="Times New Roman"/>
          <w:b w:val="false"/>
          <w:i w:val="false"/>
          <w:color w:val="000000"/>
          <w:sz w:val="28"/>
        </w:rPr>
        <w:t xml:space="preserve">      Тараптар мемлекеттерi ынтымақтасушы ұйымдар арасында тiкелей шарттар жасасу негiзiнде жастар саясаты саласындағы байланыстар мен ынтымақтастықты Тараптар: </w:t>
      </w:r>
      <w:r>
        <w:br/>
      </w:r>
      <w:r>
        <w:rPr>
          <w:rFonts w:ascii="Times New Roman"/>
          <w:b w:val="false"/>
          <w:i w:val="false"/>
          <w:color w:val="000000"/>
          <w:sz w:val="28"/>
        </w:rPr>
        <w:t xml:space="preserve">
      ынтымақтасушы ұйымдар арасында бiрлескен жұмыстар, байланыстар мен өзара алмасулар үшiн қолайлы жағдайлар жасау; </w:t>
      </w:r>
      <w:r>
        <w:br/>
      </w:r>
      <w:r>
        <w:rPr>
          <w:rFonts w:ascii="Times New Roman"/>
          <w:b w:val="false"/>
          <w:i w:val="false"/>
          <w:color w:val="000000"/>
          <w:sz w:val="28"/>
        </w:rPr>
        <w:t xml:space="preserve">
      жастар саясаты саласындағы жұмыс тәжiрибесiмен алмасу; </w:t>
      </w:r>
      <w:r>
        <w:br/>
      </w:r>
      <w:r>
        <w:rPr>
          <w:rFonts w:ascii="Times New Roman"/>
          <w:b w:val="false"/>
          <w:i w:val="false"/>
          <w:color w:val="000000"/>
          <w:sz w:val="28"/>
        </w:rPr>
        <w:t xml:space="preserve">
      Қазақстан Республикасы мен Украинаның аумағында ортақ бағдарламаларды енгізуге және жастар мен балалар iс-шараларын (съездер, симпозиумдар, конгрестер, конференциялар, семинарлар, тренингтер, фестивальдер, форумдар, брифингтер, көрмелер, конкурстар, кездесулер) өткiзуге жәрдемдесу арқылы көтермелейтiн және қолдайтын болады. </w:t>
      </w:r>
    </w:p>
    <w:bookmarkStart w:name="z8" w:id="7"/>
    <w:p>
      <w:pPr>
        <w:spacing w:after="0"/>
        <w:ind w:left="0"/>
        <w:jc w:val="left"/>
      </w:pPr>
      <w:r>
        <w:rPr>
          <w:rFonts w:ascii="Times New Roman"/>
          <w:b/>
          <w:i w:val="false"/>
          <w:color w:val="000000"/>
        </w:rPr>
        <w:t xml:space="preserve"> 
  3-бап </w:t>
      </w:r>
    </w:p>
    <w:bookmarkEnd w:id="7"/>
    <w:p>
      <w:pPr>
        <w:spacing w:after="0"/>
        <w:ind w:left="0"/>
        <w:jc w:val="both"/>
      </w:pPr>
      <w:r>
        <w:rPr>
          <w:rFonts w:ascii="Times New Roman"/>
          <w:b w:val="false"/>
          <w:i w:val="false"/>
          <w:color w:val="000000"/>
          <w:sz w:val="28"/>
        </w:rPr>
        <w:t xml:space="preserve">      Тараптар өзара мүдденi бiлдiретiн мәселелер бойынша делегациялар, ақпараттар алмасуды қоса алғанда, барлық деңгейдегі ынтымақтасушы ұйымдармен тiкелей байланыстарды дамытуға жәрдемдесетiн болады. Ынтымақтасушы ұйымдар арасында тiкелей келiсiмдерге қол жеткiзiлген жағдайда бiрлескен бағдарламалар өткiзiлетін болады. Бағдарламалардан туындайтын мiндеттемелердiң орындалуы үшiн оларды өткiзетiн ынтымақтасушы ұйымдар жауапты болады. </w:t>
      </w:r>
    </w:p>
    <w:bookmarkStart w:name="z9" w:id="8"/>
    <w:p>
      <w:pPr>
        <w:spacing w:after="0"/>
        <w:ind w:left="0"/>
        <w:jc w:val="left"/>
      </w:pPr>
      <w:r>
        <w:rPr>
          <w:rFonts w:ascii="Times New Roman"/>
          <w:b/>
          <w:i w:val="false"/>
          <w:color w:val="000000"/>
        </w:rPr>
        <w:t xml:space="preserve"> 
  4-бап </w:t>
      </w:r>
    </w:p>
    <w:bookmarkEnd w:id="8"/>
    <w:p>
      <w:pPr>
        <w:spacing w:after="0"/>
        <w:ind w:left="0"/>
        <w:jc w:val="both"/>
      </w:pPr>
      <w:r>
        <w:rPr>
          <w:rFonts w:ascii="Times New Roman"/>
          <w:b w:val="false"/>
          <w:i w:val="false"/>
          <w:color w:val="000000"/>
          <w:sz w:val="28"/>
        </w:rPr>
        <w:t xml:space="preserve">      Тараптар балалар мен жастардың жазғы демалысын ұйымдастыру, каникул кезеңiнде мектеп оқушылары мен студенттер топтарының алмасулары үшін қолайлы жағдайлар жасайды. </w:t>
      </w:r>
    </w:p>
    <w:bookmarkStart w:name="z10" w:id="9"/>
    <w:p>
      <w:pPr>
        <w:spacing w:after="0"/>
        <w:ind w:left="0"/>
        <w:jc w:val="left"/>
      </w:pPr>
      <w:r>
        <w:rPr>
          <w:rFonts w:ascii="Times New Roman"/>
          <w:b/>
          <w:i w:val="false"/>
          <w:color w:val="000000"/>
        </w:rPr>
        <w:t xml:space="preserve"> 
  5-бап </w:t>
      </w:r>
    </w:p>
    <w:bookmarkEnd w:id="9"/>
    <w:p>
      <w:pPr>
        <w:spacing w:after="0"/>
        <w:ind w:left="0"/>
        <w:jc w:val="both"/>
      </w:pPr>
      <w:r>
        <w:rPr>
          <w:rFonts w:ascii="Times New Roman"/>
          <w:b w:val="false"/>
          <w:i w:val="false"/>
          <w:color w:val="000000"/>
          <w:sz w:val="28"/>
        </w:rPr>
        <w:t xml:space="preserve">      Тараптар мамандардың, жаттықтырушы-оқытушылардың, балалармен және жастармен жұмыс саласындағы басқа да мамандардың ынтымақтастығын көтермелейдi, сондай-ақ олардың тәжiрибе алмасуына жәрдемдеседi. </w:t>
      </w:r>
    </w:p>
    <w:bookmarkStart w:name="z11" w:id="10"/>
    <w:p>
      <w:pPr>
        <w:spacing w:after="0"/>
        <w:ind w:left="0"/>
        <w:jc w:val="left"/>
      </w:pPr>
      <w:r>
        <w:rPr>
          <w:rFonts w:ascii="Times New Roman"/>
          <w:b/>
          <w:i w:val="false"/>
          <w:color w:val="000000"/>
        </w:rPr>
        <w:t xml:space="preserve"> 
  6-бап </w:t>
      </w:r>
    </w:p>
    <w:bookmarkEnd w:id="10"/>
    <w:p>
      <w:pPr>
        <w:spacing w:after="0"/>
        <w:ind w:left="0"/>
        <w:jc w:val="both"/>
      </w:pPr>
      <w:r>
        <w:rPr>
          <w:rFonts w:ascii="Times New Roman"/>
          <w:b w:val="false"/>
          <w:i w:val="false"/>
          <w:color w:val="000000"/>
          <w:sz w:val="28"/>
        </w:rPr>
        <w:t xml:space="preserve">      Тараптар кәмелетке толмағандар iсi жөнiндегі қызметтер, жастарға арналған әлеуметтік қызметтер орталықтары мен олардың кәмелетке толмағандар мен жастарға психологиялық, заңгерлiк және басқа да көмек көрсететін мамандандырылған құралымдарымен тәжiрибе алмасады. </w:t>
      </w:r>
    </w:p>
    <w:bookmarkStart w:name="z12" w:id="11"/>
    <w:p>
      <w:pPr>
        <w:spacing w:after="0"/>
        <w:ind w:left="0"/>
        <w:jc w:val="left"/>
      </w:pPr>
      <w:r>
        <w:rPr>
          <w:rFonts w:ascii="Times New Roman"/>
          <w:b/>
          <w:i w:val="false"/>
          <w:color w:val="000000"/>
        </w:rPr>
        <w:t xml:space="preserve"> 
  7-бап </w:t>
      </w:r>
    </w:p>
    <w:bookmarkEnd w:id="11"/>
    <w:p>
      <w:pPr>
        <w:spacing w:after="0"/>
        <w:ind w:left="0"/>
        <w:jc w:val="both"/>
      </w:pPr>
      <w:r>
        <w:rPr>
          <w:rFonts w:ascii="Times New Roman"/>
          <w:b w:val="false"/>
          <w:i w:val="false"/>
          <w:color w:val="000000"/>
          <w:sz w:val="28"/>
        </w:rPr>
        <w:t xml:space="preserve">      Тараптар жұмыспен қамту бағдарламаларын әзiрлеу және iске асыру, сондай-ақ жастардың тұрғын үй проблемаларын шешуге бағытталған бағдарламалары саласында тәжірибе алмасуға жәрдемдеседi. </w:t>
      </w:r>
      <w:r>
        <w:br/>
      </w:r>
      <w:r>
        <w:rPr>
          <w:rFonts w:ascii="Times New Roman"/>
          <w:b w:val="false"/>
          <w:i w:val="false"/>
          <w:color w:val="000000"/>
          <w:sz w:val="28"/>
        </w:rPr>
        <w:t xml:space="preserve">
      Тараптар жастардың еңбек және студенттік құрылыс жасақтарымен алмасуды көтермелейдi. </w:t>
      </w:r>
    </w:p>
    <w:bookmarkStart w:name="z13" w:id="12"/>
    <w:p>
      <w:pPr>
        <w:spacing w:after="0"/>
        <w:ind w:left="0"/>
        <w:jc w:val="left"/>
      </w:pPr>
      <w:r>
        <w:rPr>
          <w:rFonts w:ascii="Times New Roman"/>
          <w:b/>
          <w:i w:val="false"/>
          <w:color w:val="000000"/>
        </w:rPr>
        <w:t xml:space="preserve"> 
  8-бап </w:t>
      </w:r>
    </w:p>
    <w:bookmarkEnd w:id="12"/>
    <w:p>
      <w:pPr>
        <w:spacing w:after="0"/>
        <w:ind w:left="0"/>
        <w:jc w:val="both"/>
      </w:pPr>
      <w:r>
        <w:rPr>
          <w:rFonts w:ascii="Times New Roman"/>
          <w:b w:val="false"/>
          <w:i w:val="false"/>
          <w:color w:val="000000"/>
          <w:sz w:val="28"/>
        </w:rPr>
        <w:t xml:space="preserve">      Осы Келiсiмдi сәтті iске асыру мақсатында Тараптар өз мемлекеттерiнiң жастар саясатын қалыптастыру мен iске асыруға жауапты атқарушы билiктiң орталық органдарының өкiлдерiнен бiрлескен комиссия құрады. </w:t>
      </w:r>
      <w:r>
        <w:br/>
      </w:r>
      <w:r>
        <w:rPr>
          <w:rFonts w:ascii="Times New Roman"/>
          <w:b w:val="false"/>
          <w:i w:val="false"/>
          <w:color w:val="000000"/>
          <w:sz w:val="28"/>
        </w:rPr>
        <w:t xml:space="preserve">
      Бiрлескен комиссия ынтымақтастық бағдарламасына және келесi мәжiлiске дейiнгi кезеңге алмасуларды келiсу мен тиiстi тiкелей шартқа қол қою мақсатында Қазақстан Республикасы мен Украинада кезектесiп, әдетте жылына кем дегенде бiр рет мәжiлiс өткiзедi. </w:t>
      </w:r>
    </w:p>
    <w:bookmarkStart w:name="z14" w:id="13"/>
    <w:p>
      <w:pPr>
        <w:spacing w:after="0"/>
        <w:ind w:left="0"/>
        <w:jc w:val="left"/>
      </w:pPr>
      <w:r>
        <w:rPr>
          <w:rFonts w:ascii="Times New Roman"/>
          <w:b/>
          <w:i w:val="false"/>
          <w:color w:val="000000"/>
        </w:rPr>
        <w:t xml:space="preserve"> 
  9-бап </w:t>
      </w:r>
    </w:p>
    <w:bookmarkEnd w:id="13"/>
    <w:p>
      <w:pPr>
        <w:spacing w:after="0"/>
        <w:ind w:left="0"/>
        <w:jc w:val="both"/>
      </w:pPr>
      <w:r>
        <w:rPr>
          <w:rFonts w:ascii="Times New Roman"/>
          <w:b w:val="false"/>
          <w:i w:val="false"/>
          <w:color w:val="000000"/>
          <w:sz w:val="28"/>
        </w:rPr>
        <w:t xml:space="preserve">      Осы Келiсiммен қамтылған барлық қызмет түрлерi Тараптар мемлекеттерiнiң нормативтік құқықтық кесiмдерiне сай жүзеге асырылуы және сәйкес келуi және Тараптар мемлекеттерiнiң бюджеттерiнде көзделген қаражат шегiнде, сондай-ақ мемлекеттердiң заңнамасымен тиым салынбаған басқа да көздерден қаржыландырылуы тиiс. </w:t>
      </w:r>
    </w:p>
    <w:bookmarkStart w:name="z15" w:id="14"/>
    <w:p>
      <w:pPr>
        <w:spacing w:after="0"/>
        <w:ind w:left="0"/>
        <w:jc w:val="left"/>
      </w:pPr>
      <w:r>
        <w:rPr>
          <w:rFonts w:ascii="Times New Roman"/>
          <w:b/>
          <w:i w:val="false"/>
          <w:color w:val="000000"/>
        </w:rPr>
        <w:t xml:space="preserve"> 
  10-бап </w:t>
      </w:r>
    </w:p>
    <w:bookmarkEnd w:id="14"/>
    <w:p>
      <w:pPr>
        <w:spacing w:after="0"/>
        <w:ind w:left="0"/>
        <w:jc w:val="both"/>
      </w:pPr>
      <w:r>
        <w:rPr>
          <w:rFonts w:ascii="Times New Roman"/>
          <w:b w:val="false"/>
          <w:i w:val="false"/>
          <w:color w:val="000000"/>
          <w:sz w:val="28"/>
        </w:rPr>
        <w:t xml:space="preserve">      Жастар алмасулары туралы тiкелей шарттар жасасу шеңберiндегi ынтымақтастық өзара қағидаттарда жүзеге асырылады, атап айтқанда: </w:t>
      </w:r>
      <w:r>
        <w:br/>
      </w:r>
      <w:r>
        <w:rPr>
          <w:rFonts w:ascii="Times New Roman"/>
          <w:b w:val="false"/>
          <w:i w:val="false"/>
          <w:color w:val="000000"/>
          <w:sz w:val="28"/>
        </w:rPr>
        <w:t xml:space="preserve">
      жiберушi тарап өз делегациясының iс-шаралар өткiзiлетiн орынға және керi қайту - тасымалдау жөнiндегi шығыстарын, сондай-ақ өз мемлекетiнiң заңнамасына сәйкес шетелге шығу кезiнде көзделген сақтандырудың барлық түрлерiне байланысты шығыстарды өзiне алады; </w:t>
      </w:r>
      <w:r>
        <w:br/>
      </w:r>
      <w:r>
        <w:rPr>
          <w:rFonts w:ascii="Times New Roman"/>
          <w:b w:val="false"/>
          <w:i w:val="false"/>
          <w:color w:val="000000"/>
          <w:sz w:val="28"/>
        </w:rPr>
        <w:t xml:space="preserve">
      қабылдаушы тарап өз мемлекетінiң заңнамасына сәйкес, келуi жөнiндегi, орналасуын, тамақтануын, iшкi көлiктік тасымалдарын қоса алғандағы шығыстарды, сондай-ақ басқа да қажеттi көмектi өздерiне алады. </w:t>
      </w:r>
    </w:p>
    <w:bookmarkStart w:name="z16" w:id="15"/>
    <w:p>
      <w:pPr>
        <w:spacing w:after="0"/>
        <w:ind w:left="0"/>
        <w:jc w:val="left"/>
      </w:pPr>
      <w:r>
        <w:rPr>
          <w:rFonts w:ascii="Times New Roman"/>
          <w:b/>
          <w:i w:val="false"/>
          <w:color w:val="000000"/>
        </w:rPr>
        <w:t xml:space="preserve"> 
  11-бап </w:t>
      </w:r>
    </w:p>
    <w:bookmarkEnd w:id="15"/>
    <w:p>
      <w:pPr>
        <w:spacing w:after="0"/>
        <w:ind w:left="0"/>
        <w:jc w:val="both"/>
      </w:pPr>
      <w:r>
        <w:rPr>
          <w:rFonts w:ascii="Times New Roman"/>
          <w:b w:val="false"/>
          <w:i w:val="false"/>
          <w:color w:val="000000"/>
          <w:sz w:val="28"/>
        </w:rPr>
        <w:t xml:space="preserve">      Осы Келiсiм Тараптар мемлекеттерi қатысушылары болып табылатын басқа да халықаралық шарттардан туындайтын Тараптардың құқықтары мен мiндеттерiн қозғамайды. </w:t>
      </w:r>
    </w:p>
    <w:bookmarkStart w:name="z17" w:id="16"/>
    <w:p>
      <w:pPr>
        <w:spacing w:after="0"/>
        <w:ind w:left="0"/>
        <w:jc w:val="left"/>
      </w:pPr>
      <w:r>
        <w:rPr>
          <w:rFonts w:ascii="Times New Roman"/>
          <w:b/>
          <w:i w:val="false"/>
          <w:color w:val="000000"/>
        </w:rPr>
        <w:t xml:space="preserve"> 
  12-бап </w:t>
      </w:r>
    </w:p>
    <w:bookmarkEnd w:id="16"/>
    <w:p>
      <w:pPr>
        <w:spacing w:after="0"/>
        <w:ind w:left="0"/>
        <w:jc w:val="both"/>
      </w:pPr>
      <w:r>
        <w:rPr>
          <w:rFonts w:ascii="Times New Roman"/>
          <w:b w:val="false"/>
          <w:i w:val="false"/>
          <w:color w:val="000000"/>
          <w:sz w:val="28"/>
        </w:rPr>
        <w:t xml:space="preserve">      Осы Келiсiмге Тараптардың өзара келiсiмi бойынша жекелеген хаттамалармен ресiмделетiн және осы келiсiмнiң ажырамас бөлiгiн құрайтын өзгерiстер мен толықтырулар енгiзiлуi мүмкiн. </w:t>
      </w:r>
    </w:p>
    <w:bookmarkStart w:name="z18" w:id="17"/>
    <w:p>
      <w:pPr>
        <w:spacing w:after="0"/>
        <w:ind w:left="0"/>
        <w:jc w:val="left"/>
      </w:pPr>
      <w:r>
        <w:rPr>
          <w:rFonts w:ascii="Times New Roman"/>
          <w:b/>
          <w:i w:val="false"/>
          <w:color w:val="000000"/>
        </w:rPr>
        <w:t xml:space="preserve"> 
  13-бап </w:t>
      </w:r>
    </w:p>
    <w:bookmarkEnd w:id="17"/>
    <w:p>
      <w:pPr>
        <w:spacing w:after="0"/>
        <w:ind w:left="0"/>
        <w:jc w:val="both"/>
      </w:pPr>
      <w:r>
        <w:rPr>
          <w:rFonts w:ascii="Times New Roman"/>
          <w:b w:val="false"/>
          <w:i w:val="false"/>
          <w:color w:val="000000"/>
          <w:sz w:val="28"/>
        </w:rPr>
        <w:t xml:space="preserve">      Осы Келiсiмнiң ережелерiн түсiндiру немесе қолдану кезiнде даулар мен қайшылықтар туындаған жағдайда, Тараптар оларды консультациялар және келiссөздер жолымен шешетiн болады. </w:t>
      </w:r>
    </w:p>
    <w:bookmarkStart w:name="z19" w:id="18"/>
    <w:p>
      <w:pPr>
        <w:spacing w:after="0"/>
        <w:ind w:left="0"/>
        <w:jc w:val="left"/>
      </w:pPr>
      <w:r>
        <w:rPr>
          <w:rFonts w:ascii="Times New Roman"/>
          <w:b/>
          <w:i w:val="false"/>
          <w:color w:val="000000"/>
        </w:rPr>
        <w:t xml:space="preserve"> 
  14-бап </w:t>
      </w:r>
    </w:p>
    <w:bookmarkEnd w:id="18"/>
    <w:p>
      <w:pPr>
        <w:spacing w:after="0"/>
        <w:ind w:left="0"/>
        <w:jc w:val="both"/>
      </w:pPr>
      <w:r>
        <w:rPr>
          <w:rFonts w:ascii="Times New Roman"/>
          <w:b w:val="false"/>
          <w:i w:val="false"/>
          <w:color w:val="000000"/>
          <w:sz w:val="28"/>
        </w:rPr>
        <w:t xml:space="preserve">      Осы Келiсiм, оның күшiне енуi үшiн Тараптар қажеттi мемлекетiшiлiк рәсiмдердiң орындағаны туралы соңғы жазбаша хабарламаны алған күннен бастап күшiне енедi. </w:t>
      </w:r>
      <w:r>
        <w:br/>
      </w:r>
      <w:r>
        <w:rPr>
          <w:rFonts w:ascii="Times New Roman"/>
          <w:b w:val="false"/>
          <w:i w:val="false"/>
          <w:color w:val="000000"/>
          <w:sz w:val="28"/>
        </w:rPr>
        <w:t xml:space="preserve">
      Осы Келiсiм бес жыл мерзiмге жасалады және Тараптардың бiрi оның қолданылуын өзiнiң тоқтату ниетi туралы, тиiстi кезеңнiң бiтуiне дейiн алты ай бұрын басқа Тарапқа жазбаша хабарлама жiбергенге дейiн әркез келесi бес жыл мерзiмге автоматты түрде ұзартылып отырады. Осы Келiсiм әрекетiнiң тоқтатылуы Тараптардың осы Келiсiмнiң ережелерi негiзiнде келiсiлген және оның әрекетi тоқтатылған сәтке аяқталмаған жобалар мен бағдарламаларды орындауға, сондай-ақ осы Келiсiмдi iске асыру мақсатында жасалған шарттар мен келiсiмдердiң қолданылуына әсер етпейдi. </w:t>
      </w:r>
    </w:p>
    <w:p>
      <w:pPr>
        <w:spacing w:after="0"/>
        <w:ind w:left="0"/>
        <w:jc w:val="both"/>
      </w:pPr>
      <w:r>
        <w:rPr>
          <w:rFonts w:ascii="Times New Roman"/>
          <w:b w:val="false"/>
          <w:i w:val="false"/>
          <w:color w:val="000000"/>
          <w:sz w:val="28"/>
        </w:rPr>
        <w:t xml:space="preserve">      200_ жылғы "___" _______ қаласында әрқайсысы қазақ, украин және орыс тiлдерiнде екi данада жасалды, сондай-ақ барлық мәтiн бiр-бiрiмен дәлме-дәл. </w:t>
      </w:r>
      <w:r>
        <w:br/>
      </w:r>
      <w:r>
        <w:rPr>
          <w:rFonts w:ascii="Times New Roman"/>
          <w:b w:val="false"/>
          <w:i w:val="false"/>
          <w:color w:val="000000"/>
          <w:sz w:val="28"/>
        </w:rPr>
        <w:t xml:space="preserve">
      Осы Келiсiмдi түсiндiруде қайшылықтар туындаған жағдайда Тараптар орыс тiлiндегі мәтiндi басшылыққа алатын болады. </w:t>
      </w:r>
    </w:p>
    <w:p>
      <w:pPr>
        <w:spacing w:after="0"/>
        <w:ind w:left="0"/>
        <w:jc w:val="both"/>
      </w:pPr>
      <w:r>
        <w:rPr>
          <w:rFonts w:ascii="Times New Roman"/>
          <w:b w:val="false"/>
          <w:i/>
          <w:color w:val="000000"/>
          <w:sz w:val="28"/>
        </w:rPr>
        <w:t xml:space="preserve">       Қазақстан Республикасының               Украинаның </w:t>
      </w:r>
      <w:r>
        <w:br/>
      </w:r>
      <w:r>
        <w:rPr>
          <w:rFonts w:ascii="Times New Roman"/>
          <w:b w:val="false"/>
          <w:i w:val="false"/>
          <w:color w:val="000000"/>
          <w:sz w:val="28"/>
        </w:rPr>
        <w:t>
</w:t>
      </w:r>
      <w:r>
        <w:rPr>
          <w:rFonts w:ascii="Times New Roman"/>
          <w:b w:val="false"/>
          <w:i/>
          <w:color w:val="000000"/>
          <w:sz w:val="28"/>
        </w:rPr>
        <w:t xml:space="preserve">      Yкiметі үшін                     Министрлер Кабинеті үшiн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