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66d3" w14:textId="4546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Статистика жөнiндегi агенттiгi мен Беларусь Республикасы Статистика және талдау министрлiгiнiң арасындағы статистика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2004 жылғы 6 шілдедегі N 741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Статистика жөнiндегi агенттігi мен Беларусь Республикасы Статистика және талдау министрлiгiнiң арасындағы статистика саласындағы ынтымақтастық туралы келiсiмге қол қоюға келiсiм берiлсiн.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Қазақстан Республикасының Статистика жөнiндегі агенттiгі мен Беларусь Республикасы Статистика және талдау министрлiгінің арасындағы статистика саласындағы ынтымақтастық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Қазақстан Республикасының Статистика жөнiндегi агенттігі мен Беларусь Республикасының Статистика және талдау министрлiгi (бұдан әрi - Тараптар), </w:t>
      </w:r>
      <w:r>
        <w:br/>
      </w:r>
      <w:r>
        <w:rPr>
          <w:rFonts w:ascii="Times New Roman"/>
          <w:b w:val="false"/>
          <w:i w:val="false"/>
          <w:color w:val="000000"/>
          <w:sz w:val="28"/>
        </w:rPr>
        <w:t xml:space="preserve">
      статистика саласындағы ынтымақтастықты дамытуға, ақпарат алмасуды кеңейтуге және Тараптар мемлекеттерiнiң статистика органдарының жұмысындағы өзара iс-қимылды күшейтуге екi жақты мүдделi болғандықтан, </w:t>
      </w:r>
      <w:r>
        <w:br/>
      </w:r>
      <w:r>
        <w:rPr>
          <w:rFonts w:ascii="Times New Roman"/>
          <w:b w:val="false"/>
          <w:i w:val="false"/>
          <w:color w:val="000000"/>
          <w:sz w:val="28"/>
        </w:rPr>
        <w:t xml:space="preserve">
      мына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ынтымақтастықты мынадай нысандарда жүзеге асырады: </w:t>
      </w:r>
      <w:r>
        <w:br/>
      </w:r>
      <w:r>
        <w:rPr>
          <w:rFonts w:ascii="Times New Roman"/>
          <w:b w:val="false"/>
          <w:i w:val="false"/>
          <w:color w:val="000000"/>
          <w:sz w:val="28"/>
        </w:rPr>
        <w:t xml:space="preserve">
      статистикалық зерттеулердiң әдiстемелiк және арнаулы мәселелерi бойынша статистикалық жарияланымдар алмасу; </w:t>
      </w:r>
      <w:r>
        <w:br/>
      </w:r>
      <w:r>
        <w:rPr>
          <w:rFonts w:ascii="Times New Roman"/>
          <w:b w:val="false"/>
          <w:i w:val="false"/>
          <w:color w:val="000000"/>
          <w:sz w:val="28"/>
        </w:rPr>
        <w:t xml:space="preserve">
      Тараптар мемлекеттерiндегi әлеуметтiк-экономикалық ахуал мен оның дамуы туралы статистикалық басылымдар мен жарияланымдар (мысалы, жылнамалар, жинақтар, бюллеттеньдер және хабарламалар) алмасу; </w:t>
      </w:r>
      <w:r>
        <w:br/>
      </w:r>
      <w:r>
        <w:rPr>
          <w:rFonts w:ascii="Times New Roman"/>
          <w:b w:val="false"/>
          <w:i w:val="false"/>
          <w:color w:val="000000"/>
          <w:sz w:val="28"/>
        </w:rPr>
        <w:t xml:space="preserve">
      статистикалық деректер банктерiнiң және жаңа ақпараттық технологияларды енгiзудiң құрылымы мен менеджментiн қоса алғанда компьютерлiк техниканы пайдалану жөнiнде тәжiрибе алмасу; </w:t>
      </w:r>
      <w:r>
        <w:br/>
      </w:r>
      <w:r>
        <w:rPr>
          <w:rFonts w:ascii="Times New Roman"/>
          <w:b w:val="false"/>
          <w:i w:val="false"/>
          <w:color w:val="000000"/>
          <w:sz w:val="28"/>
        </w:rPr>
        <w:t xml:space="preserve">
      статистика және қазiргi заманғы ақпараттық қоғам талаптарына статистикалық әдiстердiң бейiмделуi саласындағы жаңа әдiстер туралы ақпарат алмасу; </w:t>
      </w:r>
      <w:r>
        <w:br/>
      </w:r>
      <w:r>
        <w:rPr>
          <w:rFonts w:ascii="Times New Roman"/>
          <w:b w:val="false"/>
          <w:i w:val="false"/>
          <w:color w:val="000000"/>
          <w:sz w:val="28"/>
        </w:rPr>
        <w:t xml:space="preserve">
      ұлттық шоттар жүйесiн енгiзу мәселелерi бойынша қолда бар тәжiрибемен алмасу; </w:t>
      </w:r>
      <w:r>
        <w:br/>
      </w:r>
      <w:r>
        <w:rPr>
          <w:rFonts w:ascii="Times New Roman"/>
          <w:b w:val="false"/>
          <w:i w:val="false"/>
          <w:color w:val="000000"/>
          <w:sz w:val="28"/>
        </w:rPr>
        <w:t xml:space="preserve">
      халықаралық бағдарламалар мен жобаларға қатысу мәселелерiнде өзара iс-қимыл жасау.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қажетiне қарай жұмыс тәжiрибесiмен алмасады және осы Келiсiмдi орындау барысында туындаған мәселелердi талқылайды.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Осы Келiсiм шеңберiндегi қызметтi одан әрi үйлестiрудi тереңдету мақсатында қажет болған жағдайларда Тараптар өз өкiлдерiнен жұмыс тобын құра алады.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Осы Келiсiмнiң шеңберiнде Тараптар алған ақпарат үшiншi тараптарға ақпаратты берген Тараптың жазбаша келiсiмiнсiз берiлмейдi.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Тараптардың өзара келiсуi бойынша осы Келiсiмге өзгерiстер мен толықтырулар енгiзiлуi мүмкiн, олар жеке хаттамалармен ресiмделедi және осы Келiсiмнiң ажырамас бөлiктерi болып табылады.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Келiсiмнiң қағидаларын түсiндiру немесе қолдану жөнiнде даулар туындаған жағдайда, Тараптар оларды келiссөздер және консультациялар жолымен шешедi.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Келiсiм оған қол қойылған күнiнен бастап күшiне енедi және үш жыл бойы қолданылады. Егер Тараптардың біреуі тиiстi мерзiм өткенге дейiнгi алты ай бұрын басқа Тарапқа оның қолданылуын тоқтату ниетi туралы жазбаша хабарламаса, онда осы Келісiмнiң қолданылу мерзiмi келесi үш жыл мерзiмге ұзартылады. </w:t>
      </w:r>
      <w:r>
        <w:br/>
      </w:r>
      <w:r>
        <w:rPr>
          <w:rFonts w:ascii="Times New Roman"/>
          <w:b w:val="false"/>
          <w:i w:val="false"/>
          <w:color w:val="000000"/>
          <w:sz w:val="28"/>
        </w:rPr>
        <w:t xml:space="preserve">
      Осы Келiсiмнiң ережелерiн түсіну кезінде қайшы пiкiрлер туындаған жағдайда, Тараптар орыс тiлiндегi мәтiнге жүгінеді. </w:t>
      </w:r>
      <w:r>
        <w:br/>
      </w:r>
      <w:r>
        <w:rPr>
          <w:rFonts w:ascii="Times New Roman"/>
          <w:b w:val="false"/>
          <w:i w:val="false"/>
          <w:color w:val="000000"/>
          <w:sz w:val="28"/>
        </w:rPr>
        <w:t xml:space="preserve">
      Әрқайсысы қазақ, беларусь және орыс тiлдерiнде екi түпнұсқалық данада, 2004 жылғы "__" ________ ____________________ қол қойылды, барлық мәтiндердiң күшi бiрдей. </w:t>
      </w:r>
    </w:p>
    <w:p>
      <w:pPr>
        <w:spacing w:after="0"/>
        <w:ind w:left="0"/>
        <w:jc w:val="both"/>
      </w:pPr>
      <w:r>
        <w:rPr>
          <w:rFonts w:ascii="Times New Roman"/>
          <w:b w:val="false"/>
          <w:i/>
          <w:color w:val="000000"/>
          <w:sz w:val="28"/>
        </w:rPr>
        <w:t xml:space="preserve">      Қазақстан Республикасының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Статистика жөнiндегi              Статистика және талдау </w:t>
      </w:r>
      <w:r>
        <w:br/>
      </w:r>
      <w:r>
        <w:rPr>
          <w:rFonts w:ascii="Times New Roman"/>
          <w:b w:val="false"/>
          <w:i w:val="false"/>
          <w:color w:val="000000"/>
          <w:sz w:val="28"/>
        </w:rPr>
        <w:t>
</w:t>
      </w:r>
      <w:r>
        <w:rPr>
          <w:rFonts w:ascii="Times New Roman"/>
          <w:b w:val="false"/>
          <w:i/>
          <w:color w:val="000000"/>
          <w:sz w:val="28"/>
        </w:rPr>
        <w:t xml:space="preserve">      агенттігі үшiн                    министрлiгі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