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ab48" w14:textId="fcaa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Ұлы Отан соғысына қатысушыларды, мүгедектердi және асыраушысынан айырылу жағдайы бойынша жәрдемақы алушыларды әлеуметтiк қамсыздандыру мәселелерi бойынша өзгерiстер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Респуюликасы Үкіметінің 2004 жылғы 5 шілдедегі N 737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қаулы етеді: </w:t>
      </w:r>
      <w:r>
        <w:br/>
      </w:r>
      <w:r>
        <w:rPr>
          <w:rFonts w:ascii="Times New Roman"/>
          <w:b w:val="false"/>
          <w:i w:val="false"/>
          <w:color w:val="000000"/>
          <w:sz w:val="28"/>
        </w:rPr>
        <w:t xml:space="preserve">
      "Қазақстан Республикасының кейбiр заң актілерiне Ұлы Отан соғысына қатысушыларды, мүгедектердi және асыраушысынан айырылу жағдайы бойынша жәрдемақы алушыларды әлеуметтік қамсыздандыру мәселелерi бойынша өзгерiстер енгiзу туралы" Қазақстан Республикасы Заңының жобасы Қазақстан Республикасының Парламентi Мәжілісiнiң қарауына енгiзілсiн.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 актiлерiне </w:t>
      </w:r>
      <w:r>
        <w:br/>
      </w:r>
      <w:r>
        <w:rPr>
          <w:rFonts w:ascii="Times New Roman"/>
          <w:b/>
          <w:i w:val="false"/>
          <w:color w:val="000000"/>
        </w:rPr>
        <w:t xml:space="preserve">
Ұлы Отан соғысына қатысушыларды, мүгедектердi және </w:t>
      </w:r>
      <w:r>
        <w:br/>
      </w:r>
      <w:r>
        <w:rPr>
          <w:rFonts w:ascii="Times New Roman"/>
          <w:b/>
          <w:i w:val="false"/>
          <w:color w:val="000000"/>
        </w:rPr>
        <w:t xml:space="preserve">
асыраушысынан айырылу жағдайы бойынша жәрдемақы </w:t>
      </w:r>
      <w:r>
        <w:br/>
      </w:r>
      <w:r>
        <w:rPr>
          <w:rFonts w:ascii="Times New Roman"/>
          <w:b/>
          <w:i w:val="false"/>
          <w:color w:val="000000"/>
        </w:rPr>
        <w:t xml:space="preserve">
алушыларды әлеуметтiк қамсыздандыру мәселелерi </w:t>
      </w:r>
      <w:r>
        <w:br/>
      </w:r>
      <w:r>
        <w:rPr>
          <w:rFonts w:ascii="Times New Roman"/>
          <w:b/>
          <w:i w:val="false"/>
          <w:color w:val="000000"/>
        </w:rPr>
        <w:t xml:space="preserve">
бойынша өзгерiстер енгiзу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 актілеріне өзгерістер енгізiлсiн: </w:t>
      </w:r>
      <w:r>
        <w:br/>
      </w:r>
      <w:r>
        <w:rPr>
          <w:rFonts w:ascii="Times New Roman"/>
          <w:b w:val="false"/>
          <w:i w:val="false"/>
          <w:color w:val="000000"/>
          <w:sz w:val="28"/>
        </w:rPr>
        <w:t>
      1.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1997 жылғы 16 маусымдағы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N 11, 154-құжат; 1999 ж., N 8, 239-құжат; N 23, 925-құжат; 2002 ж., N 6, 71-құжат; 2003 ж., N 1-2, 13-құжат): </w:t>
      </w:r>
      <w:r>
        <w:br/>
      </w:r>
      <w:r>
        <w:rPr>
          <w:rFonts w:ascii="Times New Roman"/>
          <w:b w:val="false"/>
          <w:i w:val="false"/>
          <w:color w:val="000000"/>
          <w:sz w:val="28"/>
        </w:rPr>
        <w:t xml:space="preserve">
      1) 12-бапта: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екiншi абзацтағы "7" деген сан "10" деген сандармен ауыстырылсын; </w:t>
      </w:r>
      <w:r>
        <w:br/>
      </w:r>
      <w:r>
        <w:rPr>
          <w:rFonts w:ascii="Times New Roman"/>
          <w:b w:val="false"/>
          <w:i w:val="false"/>
          <w:color w:val="000000"/>
          <w:sz w:val="28"/>
        </w:rPr>
        <w:t xml:space="preserve">
      үшiншi абзацтағы "5" деген сан "7,5" деген сандармен ауыстырылсын; </w:t>
      </w:r>
      <w:r>
        <w:br/>
      </w:r>
      <w:r>
        <w:rPr>
          <w:rFonts w:ascii="Times New Roman"/>
          <w:b w:val="false"/>
          <w:i w:val="false"/>
          <w:color w:val="000000"/>
          <w:sz w:val="28"/>
        </w:rPr>
        <w:t xml:space="preserve">
      төртiншi абзацтағы "3" деген сан "5" деген санмен ауыстырылсын; </w:t>
      </w:r>
      <w:r>
        <w:br/>
      </w:r>
      <w:r>
        <w:rPr>
          <w:rFonts w:ascii="Times New Roman"/>
          <w:b w:val="false"/>
          <w:i w:val="false"/>
          <w:color w:val="000000"/>
          <w:sz w:val="28"/>
        </w:rPr>
        <w:t xml:space="preserve">
      бесiншi абзацтағы "4" деген сан "7" деген санмен ауыстырылсын; </w:t>
      </w:r>
      <w:r>
        <w:br/>
      </w:r>
      <w:r>
        <w:rPr>
          <w:rFonts w:ascii="Times New Roman"/>
          <w:b w:val="false"/>
          <w:i w:val="false"/>
          <w:color w:val="000000"/>
          <w:sz w:val="28"/>
        </w:rPr>
        <w:t xml:space="preserve">
      алтыншы абзацтағы "7" деген сан "10" деген сандармен ауыстырылсын; </w:t>
      </w:r>
      <w:r>
        <w:br/>
      </w:r>
      <w:r>
        <w:rPr>
          <w:rFonts w:ascii="Times New Roman"/>
          <w:b w:val="false"/>
          <w:i w:val="false"/>
          <w:color w:val="000000"/>
          <w:sz w:val="28"/>
        </w:rPr>
        <w:t xml:space="preserve">
      жетіншi абзацтағы "5,5" деген сандар "8" деген санмен ауыстырылсын; </w:t>
      </w:r>
      <w:r>
        <w:br/>
      </w:r>
      <w:r>
        <w:rPr>
          <w:rFonts w:ascii="Times New Roman"/>
          <w:b w:val="false"/>
          <w:i w:val="false"/>
          <w:color w:val="000000"/>
          <w:sz w:val="28"/>
        </w:rPr>
        <w:t xml:space="preserve">
      сегiзiншi абзацтағы "4" деген сан "6" деген санмен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екiншi абзацтағы "9" деген сан "12" дегeн сандармен ауыстырылсын; </w:t>
      </w:r>
      <w:r>
        <w:br/>
      </w:r>
      <w:r>
        <w:rPr>
          <w:rFonts w:ascii="Times New Roman"/>
          <w:b w:val="false"/>
          <w:i w:val="false"/>
          <w:color w:val="000000"/>
          <w:sz w:val="28"/>
        </w:rPr>
        <w:t xml:space="preserve">
      үшiншi абзацтағы "7" деген сан "9,5" деген сандармен ауыстырылсын; </w:t>
      </w:r>
      <w:r>
        <w:br/>
      </w:r>
      <w:r>
        <w:rPr>
          <w:rFonts w:ascii="Times New Roman"/>
          <w:b w:val="false"/>
          <w:i w:val="false"/>
          <w:color w:val="000000"/>
          <w:sz w:val="28"/>
        </w:rPr>
        <w:t xml:space="preserve">
      төртiншi абзацтағы "5" деген сан "7" деген санмен ауыстырылсын; </w:t>
      </w:r>
      <w:r>
        <w:br/>
      </w:r>
      <w:r>
        <w:rPr>
          <w:rFonts w:ascii="Times New Roman"/>
          <w:b w:val="false"/>
          <w:i w:val="false"/>
          <w:color w:val="000000"/>
          <w:sz w:val="28"/>
        </w:rPr>
        <w:t xml:space="preserve">
      2) 16-бапта: </w:t>
      </w:r>
      <w:r>
        <w:br/>
      </w:r>
      <w:r>
        <w:rPr>
          <w:rFonts w:ascii="Times New Roman"/>
          <w:b w:val="false"/>
          <w:i w:val="false"/>
          <w:color w:val="000000"/>
          <w:sz w:val="28"/>
        </w:rPr>
        <w:t xml:space="preserve">
      1-тармақтағы "10" деген сандар "12" деген сандармен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абзацтағы "4" деген сан "5" деген санмен ауыстырылсын; </w:t>
      </w:r>
      <w:r>
        <w:br/>
      </w:r>
      <w:r>
        <w:rPr>
          <w:rFonts w:ascii="Times New Roman"/>
          <w:b w:val="false"/>
          <w:i w:val="false"/>
          <w:color w:val="000000"/>
          <w:sz w:val="28"/>
        </w:rPr>
        <w:t xml:space="preserve">
      екiншi абзацтағы "3,5" деген сандар "4,3" деген сандармен ауыстырылсын; </w:t>
      </w:r>
      <w:r>
        <w:br/>
      </w:r>
      <w:r>
        <w:rPr>
          <w:rFonts w:ascii="Times New Roman"/>
          <w:b w:val="false"/>
          <w:i w:val="false"/>
          <w:color w:val="000000"/>
          <w:sz w:val="28"/>
        </w:rPr>
        <w:t xml:space="preserve">
      үшiншi абзацтағы "3" деген сан "3,5" деген сандармен ауыстырылсын; </w:t>
      </w:r>
      <w:r>
        <w:br/>
      </w:r>
      <w:r>
        <w:rPr>
          <w:rFonts w:ascii="Times New Roman"/>
          <w:b w:val="false"/>
          <w:i w:val="false"/>
          <w:color w:val="000000"/>
          <w:sz w:val="28"/>
        </w:rPr>
        <w:t xml:space="preserve">
      төртiншi абзацтағы "2,5" деген сандар "2,8" деген сандармен ауыстырылсын; </w:t>
      </w:r>
      <w:r>
        <w:br/>
      </w:r>
      <w:r>
        <w:rPr>
          <w:rFonts w:ascii="Times New Roman"/>
          <w:b w:val="false"/>
          <w:i w:val="false"/>
          <w:color w:val="000000"/>
          <w:sz w:val="28"/>
        </w:rPr>
        <w:t xml:space="preserve">
      бесiншi абзацтағы "2" деген сан "2,3" деген сандармен ауыстырылсын; </w:t>
      </w:r>
      <w:r>
        <w:br/>
      </w:r>
      <w:r>
        <w:rPr>
          <w:rFonts w:ascii="Times New Roman"/>
          <w:b w:val="false"/>
          <w:i w:val="false"/>
          <w:color w:val="000000"/>
          <w:sz w:val="28"/>
        </w:rPr>
        <w:t xml:space="preserve">
      екiншi бөлiгiндегi "он еселенген" деген сөздер "он екi еселенген" деген сөздермен ауыстырылсын. </w:t>
      </w:r>
      <w:r>
        <w:br/>
      </w:r>
      <w:r>
        <w:rPr>
          <w:rFonts w:ascii="Times New Roman"/>
          <w:b w:val="false"/>
          <w:i w:val="false"/>
          <w:color w:val="000000"/>
          <w:sz w:val="28"/>
        </w:rPr>
        <w:t>
      2. "Қазақстан Республикасындағы арнаулы мемлекеттiк жәрдемақы туралы" Қазақстан Республикасының 1999 жылғы 5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8, 238-құжат; N 23, 925-құжат; 2000 ж., N 23, 411-құжат; 2001 ж., N 2, 14-құжат; 2002 ж., N 6, 71-құжат): </w:t>
      </w:r>
      <w:r>
        <w:br/>
      </w:r>
      <w:r>
        <w:rPr>
          <w:rFonts w:ascii="Times New Roman"/>
          <w:b w:val="false"/>
          <w:i w:val="false"/>
          <w:color w:val="000000"/>
          <w:sz w:val="28"/>
        </w:rPr>
        <w:t xml:space="preserve">
      7-баптың үшiншi бөлiгінiң 1), 2) тармақшасындағы "5,8", "7,1" деген сандар "15" деген сандармен ауыстырылсын.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2005 жылғы 1 қаңтардан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