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184" w14:textId="db8b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электр тарату желiсi компаниясы" ашық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маусымдағы N 639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"Акционерлiк қоғамдар туралы" Қазақстан Республикасының 2003 жылғы 13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экономикасы үшiн маңызды стратегиялық мәнi бар салада қызметiн жүзеге асыратын "Қызылорда электр тарату желiсi компаниясы" ашық акционерлiк қоғамының (бұдан әрi - Қоғам) салық және бюджетке төленетiн басқа да мiндеттi төлемдер бойынша берешегiн өтеу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Салық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мәжбүрлеп шығарылған билiк етуi шектеулi жарияланған акцияларын (бұдан әрi - акциялар) оларды мемлекет меншiгiне мәжбүрлеп алып қою арқылы Қоғамның салық және бюджетке төленетiн басқа да мiндеттi төлемдер бойынша берешегiн өтеу есебiне орналастырсын;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 акцияларын ұстаушылар тiзiлiмiндегi акцияларға мемлекеттiк меншiк құқығын Қазақстан Республикасы Қаржы министрлiгiнiң Мемлекеттiк мүлiк және жекешелендiру комитетiне тiркеудi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