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54dd" w14:textId="9ac5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9 қаңтардағы N 103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маусымдағы N 629 қаулысы. Күші жойылды - Қазақстан Республикасы Үкіметінің 2012 жылғы 9 маусымдағы № 7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9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ейнетақы жинақтарының нақты құны азайған жағдайда корпоративтiк жинақтаушы зейнетақы қоры акционерлерiнiң инвестициялық кiріс шығынын өтеу ережесiн бекiту туралы" Қазақстан Республикасы Үкіметiнiң 2004 жылғы 29 қаңтардағы N 10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4, 57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1" деген сан "29" деген сан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