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9132" w14:textId="5d09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Yкiметінiң 1995 жылғы 29 желтоқсандағы N 1894 қаулысына өзгерiс пен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 маусымдағы N 606 қаулысы. Күші жойылды - Қазақстан Республикасы Үкіметінің 2012 жылғы 7 маусымдағы № 753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2012.06.07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0"/>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2" w:id="1"/>
    <w:p>
      <w:pPr>
        <w:spacing w:after="0"/>
        <w:ind w:left="0"/>
        <w:jc w:val="both"/>
      </w:pPr>
      <w:r>
        <w:rPr>
          <w:rFonts w:ascii="Times New Roman"/>
          <w:b w:val="false"/>
          <w:i w:val="false"/>
          <w:color w:val="000000"/>
          <w:sz w:val="28"/>
        </w:rPr>
        <w:t>
      1. "Лицензиялау туралы" Қазақстан Республикасының Заңын iске асыру туралы" Қазақстан Республикасы Yкiметiнің 1995 жылғы 29 желтоқсандағы N 1894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ПYАЖ, 1995 ж., N 41, 515-құжат) мынадай өзгерiс пен толықтыру енгiзiлсін: </w:t>
      </w:r>
      <w:r>
        <w:br/>
      </w:r>
      <w:r>
        <w:rPr>
          <w:rFonts w:ascii="Times New Roman"/>
          <w:b w:val="false"/>
          <w:i w:val="false"/>
          <w:color w:val="000000"/>
          <w:sz w:val="28"/>
        </w:rPr>
        <w:t xml:space="preserve">
      көрсетiлген қаулыға 1-қосымшада: </w:t>
      </w:r>
      <w:r>
        <w:br/>
      </w:r>
      <w:r>
        <w:rPr>
          <w:rFonts w:ascii="Times New Roman"/>
          <w:b w:val="false"/>
          <w:i w:val="false"/>
          <w:color w:val="000000"/>
          <w:sz w:val="28"/>
        </w:rPr>
        <w:t xml:space="preserve">
      реттiк нөмiрi 39-жолдың 3-бағанында: </w:t>
      </w:r>
      <w:r>
        <w:br/>
      </w:r>
      <w:r>
        <w:rPr>
          <w:rFonts w:ascii="Times New Roman"/>
          <w:b w:val="false"/>
          <w:i w:val="false"/>
          <w:color w:val="000000"/>
          <w:sz w:val="28"/>
        </w:rPr>
        <w:t xml:space="preserve">
      "ақпарат қорғаудың техникалық құралдарын, ақпарат өңдеудiң қорғалған техникалық құралдарын әзiрлеудi, дайындауды, монтаждауды, реттеудi, пайдалануды, сақтауды, жөндеудi және оларға сервистiк қызмет көрсетудi қоса алғанда, Қазақстан Республикасының мемлекеттiк құпияларын техникалық қорғау жөнiндегi қызметтің барлық түрi" деген сөздер алынып тасталсын; </w:t>
      </w:r>
      <w:r>
        <w:br/>
      </w:r>
      <w:r>
        <w:rPr>
          <w:rFonts w:ascii="Times New Roman"/>
          <w:b w:val="false"/>
          <w:i w:val="false"/>
          <w:color w:val="000000"/>
          <w:sz w:val="28"/>
        </w:rPr>
        <w:t xml:space="preserve">
      мынадай мазмұндағы реттiк нөмiрi 47-жолмен толықтырылсын: </w:t>
      </w:r>
      <w:r>
        <w:br/>
      </w:r>
      <w:r>
        <w:rPr>
          <w:rFonts w:ascii="Times New Roman"/>
          <w:b w:val="false"/>
          <w:i w:val="false"/>
          <w:color w:val="000000"/>
          <w:sz w:val="28"/>
        </w:rPr>
        <w:t xml:space="preserve">
"47. Қазақстан         ақпаратты қорғаудың техникалық құралдарын, </w:t>
      </w:r>
      <w:r>
        <w:br/>
      </w:r>
      <w:r>
        <w:rPr>
          <w:rFonts w:ascii="Times New Roman"/>
          <w:b w:val="false"/>
          <w:i w:val="false"/>
          <w:color w:val="000000"/>
          <w:sz w:val="28"/>
        </w:rPr>
        <w:t xml:space="preserve">
Республикасы           ақпаратты өңдеудiң  қорғалған техникалық </w:t>
      </w:r>
      <w:r>
        <w:br/>
      </w:r>
      <w:r>
        <w:rPr>
          <w:rFonts w:ascii="Times New Roman"/>
          <w:b w:val="false"/>
          <w:i w:val="false"/>
          <w:color w:val="000000"/>
          <w:sz w:val="28"/>
        </w:rPr>
        <w:t xml:space="preserve">
Премьер-Министрiнің    құралдарын жасауды, дайындауды, монтаждауды, </w:t>
      </w:r>
      <w:r>
        <w:br/>
      </w:r>
      <w:r>
        <w:rPr>
          <w:rFonts w:ascii="Times New Roman"/>
          <w:b w:val="false"/>
          <w:i w:val="false"/>
          <w:color w:val="000000"/>
          <w:sz w:val="28"/>
        </w:rPr>
        <w:t xml:space="preserve">
Кеңсесi                реттеудi, пайдалануды, сақтауды, жөндеудi </w:t>
      </w:r>
      <w:r>
        <w:br/>
      </w:r>
      <w:r>
        <w:rPr>
          <w:rFonts w:ascii="Times New Roman"/>
          <w:b w:val="false"/>
          <w:i w:val="false"/>
          <w:color w:val="000000"/>
          <w:sz w:val="28"/>
        </w:rPr>
        <w:t xml:space="preserve">
                       және оларға сервистік қызмет көрсетудi қоса </w:t>
      </w:r>
      <w:r>
        <w:br/>
      </w:r>
      <w:r>
        <w:rPr>
          <w:rFonts w:ascii="Times New Roman"/>
          <w:b w:val="false"/>
          <w:i w:val="false"/>
          <w:color w:val="000000"/>
          <w:sz w:val="28"/>
        </w:rPr>
        <w:t xml:space="preserve">
                       алғанда, Қазақстан Республикасының </w:t>
      </w:r>
      <w:r>
        <w:br/>
      </w:r>
      <w:r>
        <w:rPr>
          <w:rFonts w:ascii="Times New Roman"/>
          <w:b w:val="false"/>
          <w:i w:val="false"/>
          <w:color w:val="000000"/>
          <w:sz w:val="28"/>
        </w:rPr>
        <w:t xml:space="preserve">
                       мемлекеттiк құпияларын техникалық қорғау </w:t>
      </w:r>
      <w:r>
        <w:br/>
      </w:r>
      <w:r>
        <w:rPr>
          <w:rFonts w:ascii="Times New Roman"/>
          <w:b w:val="false"/>
          <w:i w:val="false"/>
          <w:color w:val="000000"/>
          <w:sz w:val="28"/>
        </w:rPr>
        <w:t xml:space="preserve">
                       жөніндегі қызметтің барлық түрлері".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