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b7b9" w14:textId="4acb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Н.Қ.Мақажанов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мамырдағы N 594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Нығметжан Қойшыбайұлы Мақажанов Қазақстан Республикасының Қаржы министрлігі Дәрменсіз борышкерлермен жұмыс жөніндегі комитетінің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