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4b1a" w14:textId="3b24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қызметтердi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мамырдағы N 564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2004 жылғы 20-21 мамырда Минск қаласында (Беларусь Республикасы) өтетін Беларусь Республикасының өнеркәсіптiк-инвестициялық әлеуетiн зерделеу жөніндегi келiссөздерге, сондай-ақ 2004 жылғы 22 мамырда Ялта қаласында (Украина) өтетін Жоғары деңгейдегi топтың он екiншi мәжілiсiне Қазақстан Республикасы делегациясының қатысуы үшiн оларды сатып алудың маңызды стратегиялық мәнi бар Астана - Минск - Симферополь - Астана бағыты бойынша арнайы рейсті жүзеге асыру жөнiндегi қызметтердi берушi болып "Еуро-Азия Эйр" авиакомпаниясы" ашық акционерлiк қоғамы белгіленсiн.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1-тармағында көрсетілген заңды тұлғамен 2004 жылға арналған республикалық бюджетте 005 "Шетелдiк iссапарлар" бағдарламасы бойынша көзделген қаражат шегiнде қызметтi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сәйкес қызметтi мемлекеттік сатып алу үшiн пайдаланылатын ақшаны оңтайлы және тиiмдi жұмсау қағидатының сақталуын;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күшінe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