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f112" w14:textId="847f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Балық шаруашылығы комитетінің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2004 жылғы 7 мамырдағы N 517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Балық шаруашылығы саласындағы мемлекеттiк басқару жүйесiн одан әрi жетілдiру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Ауыл шаруашылығы министрлiгi Балық шаруашылығы комитетiнiң "Орал - Каспий облысаралық балық ресурстарын қорғау және балық аулауды реттеу жөнiндегi бассейндiк басқармасы", "Балқаш - Алакөл облысаралық балық ресурстарын қорғау және балық аулауды реттеу жөнiндегi бассейндiк басқармасы", "Зайсан - Ертiс облысаралық балық ресурстарын қорғау және балық аулауды реттеу жөнiндегi бассейндiк басқармасы" мемлекеттік мекемелерi базасында "Орал - Каспий облысаралық балық шаруашылығы бассейндiк басқармасы", "Балқаш - Алакөл облысаралық балық шаруашылығы бассейндiк басқармасы", "Зайсан - Ертiс облысаралық балық шаруашылығы бассейндiк басқармасы" мемлекеттiк мекемелерi - аумақтық органдары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министрлiгi Балық шаруашылығы комитетiнiң "Батыс аймақтық балық инспекциясы", "Солтүстiк аймақтық балық инспекциясы", "Оңтүстiк аймақтық балық инспекциясы" және "Орталық Шығыс аймақтық балық инспекциясы" мемлекеттiк мекемелерi Қазақстан Республикасының Ауыл шаруашылығы министрлiгi Балық шаруашылығы комитетiнiң "Батыс аймақтық балық инспекциясы басқармасы", "Солтүстік аймақтық балық инспекциясы басқармасы", "Оңтүстiк аймақтық балық инспекциясы басқармасы" және "Орталық Шығыс аймақтық балық инспекциясы басқармасы" мемлекеттік мекемелерi болып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2005.04.06.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Ауыл шаруашылығы министрлiгi заңнамада белгіленген тәртiппен осы қаулыны iске асыру жөнiнде қажеттi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 мамырдағы  
</w:t>
      </w:r>
      <w:r>
        <w:br/>
      </w:r>
      <w:r>
        <w:rPr>
          <w:rFonts w:ascii="Times New Roman"/>
          <w:b w:val="false"/>
          <w:i w:val="false"/>
          <w:color w:val="000000"/>
          <w:sz w:val="28"/>
        </w:rPr>
        <w:t>
N 517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18 шілдедегі 
</w:t>
      </w:r>
      <w:r>
        <w:br/>
      </w:r>
      <w:r>
        <w:rPr>
          <w:rFonts w:ascii="Times New Roman"/>
          <w:b w:val="false"/>
          <w:i w:val="false"/>
          <w:color w:val="000000"/>
          <w:sz w:val="28"/>
        </w:rPr>
        <w:t>
N 714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Ауыл шаруашылығы министрлiгiнiң Балық шаруашылығы комитетi аумақтық органдарының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Орал-Каспий облысаралық балық шаруашылығы бассейндiк басқармасы.
</w:t>
      </w:r>
      <w:r>
        <w:br/>
      </w:r>
      <w:r>
        <w:rPr>
          <w:rFonts w:ascii="Times New Roman"/>
          <w:b w:val="false"/>
          <w:i w:val="false"/>
          <w:color w:val="000000"/>
          <w:sz w:val="28"/>
        </w:rPr>
        <w:t>
      2. Балқаш-Алакөл облысаралық балық шаруашылығы бассейндiк басқармасы.
</w:t>
      </w:r>
      <w:r>
        <w:br/>
      </w:r>
      <w:r>
        <w:rPr>
          <w:rFonts w:ascii="Times New Roman"/>
          <w:b w:val="false"/>
          <w:i w:val="false"/>
          <w:color w:val="000000"/>
          <w:sz w:val="28"/>
        </w:rPr>
        <w:t>
      3. Зайсан-Ертiс облысаралық балық шаруашылығы бассейндiк басқармасы.
</w:t>
      </w:r>
      <w:r>
        <w:br/>
      </w:r>
      <w:r>
        <w:rPr>
          <w:rFonts w:ascii="Times New Roman"/>
          <w:b w:val="false"/>
          <w:i w:val="false"/>
          <w:color w:val="000000"/>
          <w:sz w:val="28"/>
        </w:rPr>
        <w:t>
      4. Батыс аймақтық балық инспекциясы басқармасы.
</w:t>
      </w:r>
      <w:r>
        <w:br/>
      </w:r>
      <w:r>
        <w:rPr>
          <w:rFonts w:ascii="Times New Roman"/>
          <w:b w:val="false"/>
          <w:i w:val="false"/>
          <w:color w:val="000000"/>
          <w:sz w:val="28"/>
        </w:rPr>
        <w:t>
      5. Солтүстiк аймақтық балық инспекциясы басқармасы.
</w:t>
      </w:r>
      <w:r>
        <w:br/>
      </w:r>
      <w:r>
        <w:rPr>
          <w:rFonts w:ascii="Times New Roman"/>
          <w:b w:val="false"/>
          <w:i w:val="false"/>
          <w:color w:val="000000"/>
          <w:sz w:val="28"/>
        </w:rPr>
        <w:t>
      6. Оңтүстік аймақтық балық инспекциясы басқармасы.
</w:t>
      </w:r>
      <w:r>
        <w:br/>
      </w:r>
      <w:r>
        <w:rPr>
          <w:rFonts w:ascii="Times New Roman"/>
          <w:b w:val="false"/>
          <w:i w:val="false"/>
          <w:color w:val="000000"/>
          <w:sz w:val="28"/>
        </w:rPr>
        <w:t>
      7. Орталық-Шығыс аймақтық балық инспекциясы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