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f3fa" w14:textId="f83f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жылы бiрыңғай ұлттық тестiлеудi өткiзудiң кейбiр мәселелерi туралы</w:t>
      </w:r>
    </w:p>
    <w:p>
      <w:pPr>
        <w:spacing w:after="0"/>
        <w:ind w:left="0"/>
        <w:jc w:val="both"/>
      </w:pPr>
      <w:r>
        <w:rPr>
          <w:rFonts w:ascii="Times New Roman"/>
          <w:b w:val="false"/>
          <w:i w:val="false"/>
          <w:color w:val="000000"/>
          <w:sz w:val="28"/>
        </w:rPr>
        <w:t>Қазақстан Республикасы Үкіметінің 2004 жылғы 19 сәуірдегі N 434 қаулысы</w:t>
      </w:r>
    </w:p>
    <w:p>
      <w:pPr>
        <w:spacing w:after="0"/>
        <w:ind w:left="0"/>
        <w:jc w:val="both"/>
      </w:pPr>
      <w:bookmarkStart w:name="z6" w:id="0"/>
      <w:r>
        <w:rPr>
          <w:rFonts w:ascii="Times New Roman"/>
          <w:b w:val="false"/>
          <w:i w:val="false"/>
          <w:color w:val="000000"/>
          <w:sz w:val="28"/>
        </w:rPr>
        <w:t xml:space="preserve">
      2004 жылы бiрыңғай ұлттық тестілеудi өткiзудi қамтамасыз ету мақсатында, сондай-ақ шектеулi мерзiмде тестілеудi өткiзудiң қосымша пункттерiн ашу қажеттiлiгiне байланысты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Білiм және ғылым министрлiгiне тестілеудi өткiзудiң қосымша 37 пунктiн ашу және олардың қызметiн қамтамасыз ету үшiн табиғи және техногендiк сипаттағы төтенше жағдайларды жоюға және өзге де күтпеген шығыстарға 2004 жылға арналған республикалық бюджетте көзделген Қазақстан Республикасы Yкiметiнің резервiнен 153979200 (бiр жүз елу үш миллион тоғыз жүз жетпiс тоғыз мың екi жүз) теңге бөлiнсiн. </w:t>
      </w:r>
    </w:p>
    <w:bookmarkEnd w:id="1"/>
    <w:bookmarkStart w:name="z2" w:id="2"/>
    <w:p>
      <w:pPr>
        <w:spacing w:after="0"/>
        <w:ind w:left="0"/>
        <w:jc w:val="both"/>
      </w:pPr>
      <w:r>
        <w:rPr>
          <w:rFonts w:ascii="Times New Roman"/>
          <w:b w:val="false"/>
          <w:i w:val="false"/>
          <w:color w:val="000000"/>
          <w:sz w:val="28"/>
        </w:rPr>
        <w:t>
      2.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қосымшаға сай заңды тұлғалар тестілеудi өткiзудің қосымша пункттерi үшiн маңызды стратегиялық мәнi бар жабдықтар мен олардың қызметiн қамтамасыз ету жөнiнде қызметтер көрсетудi берушілер ретiнде белгіленсiн.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Қаржы министрлiгi бөлiнген қаражаттың мақсатты пайдаланылуын бақылауды қамтамасыз етсiн. </w:t>
      </w:r>
    </w:p>
    <w:bookmarkEnd w:id="3"/>
    <w:bookmarkStart w:name="z4" w:id="4"/>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19 сәуірдегі  </w:t>
      </w:r>
      <w:r>
        <w:br/>
      </w:r>
      <w:r>
        <w:rPr>
          <w:rFonts w:ascii="Times New Roman"/>
          <w:b w:val="false"/>
          <w:i w:val="false"/>
          <w:color w:val="000000"/>
          <w:sz w:val="28"/>
        </w:rPr>
        <w:t xml:space="preserve">
N 434 қаулысына      </w:t>
      </w:r>
      <w:r>
        <w:br/>
      </w:r>
      <w:r>
        <w:rPr>
          <w:rFonts w:ascii="Times New Roman"/>
          <w:b w:val="false"/>
          <w:i w:val="false"/>
          <w:color w:val="000000"/>
          <w:sz w:val="28"/>
        </w:rPr>
        <w:t xml:space="preserve">
қосымша          </w:t>
      </w:r>
    </w:p>
    <w:bookmarkEnd w:id="5"/>
    <w:p>
      <w:pPr>
        <w:spacing w:after="0"/>
        <w:ind w:left="0"/>
        <w:jc w:val="left"/>
      </w:pPr>
      <w:r>
        <w:rPr>
          <w:rFonts w:ascii="Times New Roman"/>
          <w:b/>
          <w:i w:val="false"/>
          <w:color w:val="000000"/>
        </w:rPr>
        <w:t xml:space="preserve"> Тестiлеудi өткiзудiң қосымша пункттерiне арналған </w:t>
      </w:r>
      <w:r>
        <w:br/>
      </w:r>
      <w:r>
        <w:rPr>
          <w:rFonts w:ascii="Times New Roman"/>
          <w:b/>
          <w:i w:val="false"/>
          <w:color w:val="000000"/>
        </w:rPr>
        <w:t xml:space="preserve">
жабдықтар берушілердiң және олардың қызметiн </w:t>
      </w:r>
      <w:r>
        <w:br/>
      </w:r>
      <w:r>
        <w:rPr>
          <w:rFonts w:ascii="Times New Roman"/>
          <w:b/>
          <w:i w:val="false"/>
          <w:color w:val="000000"/>
        </w:rPr>
        <w:t xml:space="preserve">
қамтамасыз ету жөнiнде көрсетiлетiн қызметтердің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P/c|Тауарлар мен қызметтер|Тауарлар мен|Тауарлар мен   |Шығындары </w:t>
      </w:r>
      <w:r>
        <w:br/>
      </w:r>
      <w:r>
        <w:rPr>
          <w:rFonts w:ascii="Times New Roman"/>
          <w:b w:val="false"/>
          <w:i w:val="false"/>
          <w:color w:val="000000"/>
          <w:sz w:val="28"/>
        </w:rPr>
        <w:t xml:space="preserve">
 N |көрсетудi берушілердiң|қызметтер   |қызметтер      |(теңге) </w:t>
      </w:r>
      <w:r>
        <w:br/>
      </w:r>
      <w:r>
        <w:rPr>
          <w:rFonts w:ascii="Times New Roman"/>
          <w:b w:val="false"/>
          <w:i w:val="false"/>
          <w:color w:val="000000"/>
          <w:sz w:val="28"/>
        </w:rPr>
        <w:t xml:space="preserve">
   |         атауы        |көрсетудi   |көрсету атауы  | </w:t>
      </w:r>
      <w:r>
        <w:br/>
      </w:r>
      <w:r>
        <w:rPr>
          <w:rFonts w:ascii="Times New Roman"/>
          <w:b w:val="false"/>
          <w:i w:val="false"/>
          <w:color w:val="000000"/>
          <w:sz w:val="28"/>
        </w:rPr>
        <w:t xml:space="preserve">
   |                      |берушінің   |               | </w:t>
      </w:r>
      <w:r>
        <w:br/>
      </w:r>
      <w:r>
        <w:rPr>
          <w:rFonts w:ascii="Times New Roman"/>
          <w:b w:val="false"/>
          <w:i w:val="false"/>
          <w:color w:val="000000"/>
          <w:sz w:val="28"/>
        </w:rPr>
        <w:t xml:space="preserve">
   |                      |орналасқан  |               | </w:t>
      </w:r>
      <w:r>
        <w:br/>
      </w:r>
      <w:r>
        <w:rPr>
          <w:rFonts w:ascii="Times New Roman"/>
          <w:b w:val="false"/>
          <w:i w:val="false"/>
          <w:color w:val="000000"/>
          <w:sz w:val="28"/>
        </w:rPr>
        <w:t xml:space="preserve">
   |                      |     жерi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"Прайя" жауапкершiлігi   Алматы     Принтерлер      1508906 </w:t>
      </w:r>
      <w:r>
        <w:br/>
      </w:r>
      <w:r>
        <w:rPr>
          <w:rFonts w:ascii="Times New Roman"/>
          <w:b w:val="false"/>
          <w:i w:val="false"/>
          <w:color w:val="000000"/>
          <w:sz w:val="28"/>
        </w:rPr>
        <w:t xml:space="preserve">
   шектеулі серіктестігі    қаласы     Жеке            7886550 </w:t>
      </w:r>
      <w:r>
        <w:br/>
      </w:r>
      <w:r>
        <w:rPr>
          <w:rFonts w:ascii="Times New Roman"/>
          <w:b w:val="false"/>
          <w:i w:val="false"/>
          <w:color w:val="000000"/>
          <w:sz w:val="28"/>
        </w:rPr>
        <w:t xml:space="preserve">
                                       компьютерлер </w:t>
      </w:r>
    </w:p>
    <w:p>
      <w:pPr>
        <w:spacing w:after="0"/>
        <w:ind w:left="0"/>
        <w:jc w:val="both"/>
      </w:pPr>
      <w:r>
        <w:rPr>
          <w:rFonts w:ascii="Times New Roman"/>
          <w:b w:val="false"/>
          <w:i w:val="false"/>
          <w:color w:val="000000"/>
          <w:sz w:val="28"/>
        </w:rPr>
        <w:t xml:space="preserve">2. "АЛСИ" жабық акцио.      Алматы     Көшiру          3813479      </w:t>
      </w:r>
      <w:r>
        <w:br/>
      </w:r>
      <w:r>
        <w:rPr>
          <w:rFonts w:ascii="Times New Roman"/>
          <w:b w:val="false"/>
          <w:i w:val="false"/>
          <w:color w:val="000000"/>
          <w:sz w:val="28"/>
        </w:rPr>
        <w:t xml:space="preserve">
   нерлік қоғамы            қаласы     аппараттары </w:t>
      </w:r>
      <w:r>
        <w:br/>
      </w:r>
      <w:r>
        <w:rPr>
          <w:rFonts w:ascii="Times New Roman"/>
          <w:b w:val="false"/>
          <w:i w:val="false"/>
          <w:color w:val="000000"/>
          <w:sz w:val="28"/>
        </w:rPr>
        <w:t xml:space="preserve">
                                       Мониторлар      1333332 </w:t>
      </w:r>
    </w:p>
    <w:p>
      <w:pPr>
        <w:spacing w:after="0"/>
        <w:ind w:left="0"/>
        <w:jc w:val="both"/>
      </w:pPr>
      <w:r>
        <w:rPr>
          <w:rFonts w:ascii="Times New Roman"/>
          <w:b w:val="false"/>
          <w:i w:val="false"/>
          <w:color w:val="000000"/>
          <w:sz w:val="28"/>
        </w:rPr>
        <w:t xml:space="preserve">3. "Алмаком" жауапкер.      Алматы     Оптикалық       22523588 </w:t>
      </w:r>
      <w:r>
        <w:br/>
      </w:r>
      <w:r>
        <w:rPr>
          <w:rFonts w:ascii="Times New Roman"/>
          <w:b w:val="false"/>
          <w:i w:val="false"/>
          <w:color w:val="000000"/>
          <w:sz w:val="28"/>
        </w:rPr>
        <w:t xml:space="preserve">
   шiлігі шектеулi          қаласы     маркер </w:t>
      </w:r>
      <w:r>
        <w:br/>
      </w:r>
      <w:r>
        <w:rPr>
          <w:rFonts w:ascii="Times New Roman"/>
          <w:b w:val="false"/>
          <w:i w:val="false"/>
          <w:color w:val="000000"/>
          <w:sz w:val="28"/>
        </w:rPr>
        <w:t xml:space="preserve">
   серiктестігі                        сканерлерi </w:t>
      </w:r>
    </w:p>
    <w:p>
      <w:pPr>
        <w:spacing w:after="0"/>
        <w:ind w:left="0"/>
        <w:jc w:val="both"/>
      </w:pPr>
      <w:r>
        <w:rPr>
          <w:rFonts w:ascii="Times New Roman"/>
          <w:b w:val="false"/>
          <w:i w:val="false"/>
          <w:color w:val="000000"/>
          <w:sz w:val="28"/>
        </w:rPr>
        <w:t xml:space="preserve">4. "Мемлекеттiк стандарт.   Астана     Тестілеу пункт. 116913345 </w:t>
      </w:r>
      <w:r>
        <w:br/>
      </w:r>
      <w:r>
        <w:rPr>
          <w:rFonts w:ascii="Times New Roman"/>
          <w:b w:val="false"/>
          <w:i w:val="false"/>
          <w:color w:val="000000"/>
          <w:sz w:val="28"/>
        </w:rPr>
        <w:t xml:space="preserve">
   тар және тестiлеу ұлт.   қаласы     терінің қызметiн </w:t>
      </w:r>
      <w:r>
        <w:br/>
      </w:r>
      <w:r>
        <w:rPr>
          <w:rFonts w:ascii="Times New Roman"/>
          <w:b w:val="false"/>
          <w:i w:val="false"/>
          <w:color w:val="000000"/>
          <w:sz w:val="28"/>
        </w:rPr>
        <w:t xml:space="preserve">
   тық орталығы" республи.             қамтамасыз ету </w:t>
      </w:r>
      <w:r>
        <w:br/>
      </w:r>
      <w:r>
        <w:rPr>
          <w:rFonts w:ascii="Times New Roman"/>
          <w:b w:val="false"/>
          <w:i w:val="false"/>
          <w:color w:val="000000"/>
          <w:sz w:val="28"/>
        </w:rPr>
        <w:t xml:space="preserve">
   калық мемлекеттiк                   жөнiнде көрсетi. </w:t>
      </w:r>
      <w:r>
        <w:br/>
      </w:r>
      <w:r>
        <w:rPr>
          <w:rFonts w:ascii="Times New Roman"/>
          <w:b w:val="false"/>
          <w:i w:val="false"/>
          <w:color w:val="000000"/>
          <w:sz w:val="28"/>
        </w:rPr>
        <w:t xml:space="preserve">
   қазыналық кәсіпорны                 летiн қызметтер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