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54ae" w14:textId="1a45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тапсырыс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сәуірдегі N 375 қаулысы</w:t>
      </w:r>
    </w:p>
    <w:p>
      <w:pPr>
        <w:spacing w:after="0"/>
        <w:ind w:left="0"/>
        <w:jc w:val="both"/>
      </w:pP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"Мемлекеттiк әлеуметтiк тапсырыс туралы" Қазақстан Республикасы Заңының жобасы Қазақстан Республикасы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әлеуметтік тапсырыс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 үкiметтiк емес ұйымдарының мемлекеттiк әлеуметтiк тапсырысты жүзеге асыруы процесiнде пайда болатын қатынастарды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мемлекеттiк әлеуметтік тапсырыс - тапсырысшы мен орындаушы арасында шарт жасасу жолымен бюджет қаражаты есебiнен қамтамасыз етiлген республикалық, салалық және өңiрлiк деңгейлердегi әлеуметтiк бағдарламаларды (әлеуметтiк жобаларды), сондай-ақ әлеуметтiк мiндеттердi шешуге бағытталған жекелеген iс-шараларды iске асырудың экономикалық-құқықтық нысаны;
</w:t>
      </w:r>
      <w:r>
        <w:br/>
      </w:r>
      <w:r>
        <w:rPr>
          <w:rFonts w:ascii="Times New Roman"/>
          <w:b w:val="false"/>
          <w:i w:val="false"/>
          <w:color w:val="000000"/>
          <w:sz w:val="28"/>
        </w:rPr>
        <w:t>
      2) мемлекеттiк әлеуметтiк тапсырысты жүзеге асыруға арналған шарт - осы Заңға және Қазақстан Республикасының өзге де нормативтiк құқықтық актiлерiне сәйкес тапсырысшы мен орындаушының арасында жасалған азаматтық-құқықтық шарт;
</w:t>
      </w:r>
      <w:r>
        <w:br/>
      </w:r>
      <w:r>
        <w:rPr>
          <w:rFonts w:ascii="Times New Roman"/>
          <w:b w:val="false"/>
          <w:i w:val="false"/>
          <w:color w:val="000000"/>
          <w:sz w:val="28"/>
        </w:rPr>
        <w:t>
      3) тапсырысшы - республикалық және жергiлiктi бюджеттiк бағдарламалар әкiмшiлерi;
</w:t>
      </w:r>
      <w:r>
        <w:br/>
      </w:r>
      <w:r>
        <w:rPr>
          <w:rFonts w:ascii="Times New Roman"/>
          <w:b w:val="false"/>
          <w:i w:val="false"/>
          <w:color w:val="000000"/>
          <w:sz w:val="28"/>
        </w:rPr>
        <w:t>
      4) орындаушы - мемлекеттiк әлеуметтiк тапсырысты жүзеге асыруға арналған шарт бойынша тапсырысшының контрагентi ретiнде әрекет ететiн үкіметтік емес ұйым;
</w:t>
      </w:r>
      <w:r>
        <w:br/>
      </w:r>
      <w:r>
        <w:rPr>
          <w:rFonts w:ascii="Times New Roman"/>
          <w:b w:val="false"/>
          <w:i w:val="false"/>
          <w:color w:val="000000"/>
          <w:sz w:val="28"/>
        </w:rPr>
        <w:t>
      5) мемлекеттiк әлеуметтiк тапсырыс алуға арналған конкурс (бұдан әрi - конкурс) - тапсырысшының үкiметтiк емес ұйымдардың жұмыстарын, қызметтер көрсетуiн сатып алуға бағытталған және мемлекеттiк әлеуметтiк тапсырыстың iзденушiлерiне ашық әрi адал бәсекелестiктi қамтамасыз ететiн орындаушыны анықтау тәсiлi;
</w:t>
      </w:r>
      <w:r>
        <w:br/>
      </w:r>
      <w:r>
        <w:rPr>
          <w:rFonts w:ascii="Times New Roman"/>
          <w:b w:val="false"/>
          <w:i w:val="false"/>
          <w:color w:val="000000"/>
          <w:sz w:val="28"/>
        </w:rPr>
        <w:t>
      6) үкiметтiк емес ұйымдар - Қазақстан Республикасының заңнамасына қайшы келмейтiн олардың ортақ мақсаттарына жету үшiн азаматтар ерiктi негiзде құрған коммерциялық емес ұйымдар (саяси партиялардан, кәсiптiк одақтардан, дiни бiрлестiктерден басқа);
</w:t>
      </w:r>
      <w:r>
        <w:br/>
      </w:r>
      <w:r>
        <w:rPr>
          <w:rFonts w:ascii="Times New Roman"/>
          <w:b w:val="false"/>
          <w:i w:val="false"/>
          <w:color w:val="000000"/>
          <w:sz w:val="28"/>
        </w:rPr>
        <w:t>
      7) үкiметтiк емес ұйымдардың ынтымақтастық және iс-қимыл жасау жөнiндегi кеңестер - құрамына мүдделi мемлекеттiк органдар мен үкiметтiк емес ұйымдардың өкiлдерi кiретiн орталық және жергiлiктi атқарушы органдар жанындағы консультативтiк-кеңесшi органдар;
</w:t>
      </w:r>
      <w:r>
        <w:br/>
      </w:r>
      <w:r>
        <w:rPr>
          <w:rFonts w:ascii="Times New Roman"/>
          <w:b w:val="false"/>
          <w:i w:val="false"/>
          <w:color w:val="000000"/>
          <w:sz w:val="28"/>
        </w:rPr>
        <w:t>
      8) мемлекеттiк әлеуметтiк тапсырыс iзденушiсi - мемлекеттiк әлеуметтiк тапсырысты жүзеге асыруға арналған конкурсқа қатысушы үкiметтiк емес ұйым;
</w:t>
      </w:r>
      <w:r>
        <w:br/>
      </w:r>
      <w:r>
        <w:rPr>
          <w:rFonts w:ascii="Times New Roman"/>
          <w:b w:val="false"/>
          <w:i w:val="false"/>
          <w:color w:val="000000"/>
          <w:sz w:val="28"/>
        </w:rPr>
        <w:t>
      9) әлеуметтiк бағдарлама (әлеуметтiк жоба) - білім беру, ғылым, ақпарат, денсаулық сақтау, спорт, қоршаған ортаны қорғау; жастар, демографиялық, гендерлiк саясат; әлеуметтiк көмек; құқық қорғау қызметi; мәдениет саласындағы және өзге де әлеуметтiк мәнi бар салалардағы нақты мақсаттарға қол жеткiзуге бағытталған ұйымдастырушылық, экономикалық және техникалық шаралардың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мемлекеттiк әлеуметтiк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тапсырыс туралы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мемлекеттiк әлеуметтiк тапсырыс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актiлерінен тұрады.
</w:t>
      </w:r>
      <w:r>
        <w:br/>
      </w:r>
      <w:r>
        <w:rPr>
          <w:rFonts w:ascii="Times New Roman"/>
          <w:b w:val="false"/>
          <w:i w:val="false"/>
          <w:color w:val="000000"/>
          <w:sz w:val="28"/>
        </w:rPr>
        <w:t>
      2. Осы Заң "Мемлекеттiк сатып алу туралы" Қазақстан Республикасының Заңына қайшы келмейтiн бөлiгiнде мемлекеттiк әлеуметтiк тапсырысты жүзеге асыру процесiнде туындайтын қатынастарға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Мемлекеттiк әлеуметтік тапсырыс процесін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реттеу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әлеуметтiк тапсырыс процесiн құқықтық peттeу:
</w:t>
      </w:r>
      <w:r>
        <w:br/>
      </w:r>
      <w:r>
        <w:rPr>
          <w:rFonts w:ascii="Times New Roman"/>
          <w:b w:val="false"/>
          <w:i w:val="false"/>
          <w:color w:val="000000"/>
          <w:sz w:val="28"/>
        </w:rPr>
        <w:t>
      1) заңдылық;
</w:t>
      </w:r>
      <w:r>
        <w:br/>
      </w:r>
      <w:r>
        <w:rPr>
          <w:rFonts w:ascii="Times New Roman"/>
          <w:b w:val="false"/>
          <w:i w:val="false"/>
          <w:color w:val="000000"/>
          <w:sz w:val="28"/>
        </w:rPr>
        <w:t>
      2) Қазақстан Республикасындағы әлеуметтiк бағдарламаларды (әлеуметтiк жобаларды) жүзеге асыру тиiмдiлiгiн арттыру;
</w:t>
      </w:r>
      <w:r>
        <w:br/>
      </w:r>
      <w:r>
        <w:rPr>
          <w:rFonts w:ascii="Times New Roman"/>
          <w:b w:val="false"/>
          <w:i w:val="false"/>
          <w:color w:val="000000"/>
          <w:sz w:val="28"/>
        </w:rPr>
        <w:t>
      3) Қазақстан Республикасы азаматтарының әлеуметтiк мiндеттердi шешуге қатысуын кеңейту;
</w:t>
      </w:r>
      <w:r>
        <w:br/>
      </w:r>
      <w:r>
        <w:rPr>
          <w:rFonts w:ascii="Times New Roman"/>
          <w:b w:val="false"/>
          <w:i w:val="false"/>
          <w:color w:val="000000"/>
          <w:sz w:val="28"/>
        </w:rPr>
        <w:t>
      4) үкiметтiк емес ұйымдардың мемлекеттiк әлеуметтiк тапсырысты орындауға арналған конкурсқа қатысуы үшiн тең мүмкiндiктердi қамтамасыз ету;
</w:t>
      </w:r>
      <w:r>
        <w:br/>
      </w:r>
      <w:r>
        <w:rPr>
          <w:rFonts w:ascii="Times New Roman"/>
          <w:b w:val="false"/>
          <w:i w:val="false"/>
          <w:color w:val="000000"/>
          <w:sz w:val="28"/>
        </w:rPr>
        <w:t>
      5) мемлекеттiк әлеуметтiк тапсырыс процесiнiң жариялылығы мeн ашықтығы қағидаттарына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Үкiметтiк емес ұйымдарды мемлекеттiк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 Қазақстан Республикасының заңнамасында белгiленген құзырет шегiнде үкiметтiк емес ұйымдар мемлекеттiк әлеуметтiк тапсырысты жүзеге асыруы барысында оларға ақпараттық, консультативтiк, әдiстемелiк, ұйымдастырушылық-техникалық қолдау көрсетедi.
</w:t>
      </w:r>
      <w:r>
        <w:br/>
      </w:r>
      <w:r>
        <w:rPr>
          <w:rFonts w:ascii="Times New Roman"/>
          <w:b w:val="false"/>
          <w:i w:val="false"/>
          <w:color w:val="000000"/>
          <w:sz w:val="28"/>
        </w:rPr>
        <w:t>
      Ақпараттық және консультативтiк қолдау Қазақстан Республикасының нормативтiк құқықтық актілерiн түсiндiру, мемлекеттiк әлеуметтiк тапсырысты жүзеге асыру мәселелерi бойынша мемлекеттiк органдардың қызметi туралы ақпаратты ұсыну, мемлекеттiк, салалық (секторалдық) және өңiрлiк бағдарламаларды әзiрлеу және iске асыру жолымен көрсетiледi.
</w:t>
      </w:r>
      <w:r>
        <w:br/>
      </w:r>
      <w:r>
        <w:rPr>
          <w:rFonts w:ascii="Times New Roman"/>
          <w:b w:val="false"/>
          <w:i w:val="false"/>
          <w:color w:val="000000"/>
          <w:sz w:val="28"/>
        </w:rPr>
        <w:t>
      Әдiстемелiк және ұйымдастырушылық-техникалық қолдау ақпараттық-анықтамалық және әдiстемелiк материалдарды әзiрлеу, мемлекеттiк әлеуметтік тапсырысты жүзеге асыру мәселелерi бойынша семинарлар, конференциялар, тренингтер және өзге де iс-шаралар өткiзу арқылы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Мемлекеттiк әлеуметтiк тапсырысты iске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әлеуметтiк тапсырысты iске асыру мынадай бағыттар бойынша жүзеге асырылады:
</w:t>
      </w:r>
      <w:r>
        <w:br/>
      </w:r>
      <w:r>
        <w:rPr>
          <w:rFonts w:ascii="Times New Roman"/>
          <w:b w:val="false"/>
          <w:i w:val="false"/>
          <w:color w:val="000000"/>
          <w:sz w:val="28"/>
        </w:rPr>
        <w:t>
      1) бiлiм беру, ғылыми, ақпараттық мақсаттарға қол жеткiзу;
</w:t>
      </w:r>
      <w:r>
        <w:br/>
      </w:r>
      <w:r>
        <w:rPr>
          <w:rFonts w:ascii="Times New Roman"/>
          <w:b w:val="false"/>
          <w:i w:val="false"/>
          <w:color w:val="000000"/>
          <w:sz w:val="28"/>
        </w:rPr>
        <w:t>
      2) азаматтардың денсаулығын қорғау, салауатты өмiр салтын насихаттау;
</w:t>
      </w:r>
      <w:r>
        <w:br/>
      </w:r>
      <w:r>
        <w:rPr>
          <w:rFonts w:ascii="Times New Roman"/>
          <w:b w:val="false"/>
          <w:i w:val="false"/>
          <w:color w:val="000000"/>
          <w:sz w:val="28"/>
        </w:rPr>
        <w:t>
      3) қоршаған ортаны қорғау;
</w:t>
      </w:r>
      <w:r>
        <w:br/>
      </w:r>
      <w:r>
        <w:rPr>
          <w:rFonts w:ascii="Times New Roman"/>
          <w:b w:val="false"/>
          <w:i w:val="false"/>
          <w:color w:val="000000"/>
          <w:sz w:val="28"/>
        </w:rPr>
        <w:t>
      4) балалар мен жастар бастамаларын қолдау;
</w:t>
      </w:r>
      <w:r>
        <w:br/>
      </w:r>
      <w:r>
        <w:rPr>
          <w:rFonts w:ascii="Times New Roman"/>
          <w:b w:val="false"/>
          <w:i w:val="false"/>
          <w:color w:val="000000"/>
          <w:sz w:val="28"/>
        </w:rPr>
        <w:t>
      5) демография проблемаларын шешу;
</w:t>
      </w:r>
      <w:r>
        <w:br/>
      </w:r>
      <w:r>
        <w:rPr>
          <w:rFonts w:ascii="Times New Roman"/>
          <w:b w:val="false"/>
          <w:i w:val="false"/>
          <w:color w:val="000000"/>
          <w:sz w:val="28"/>
        </w:rPr>
        <w:t>
      6) гендерлік проблемаларды шешу;
</w:t>
      </w:r>
      <w:r>
        <w:br/>
      </w:r>
      <w:r>
        <w:rPr>
          <w:rFonts w:ascii="Times New Roman"/>
          <w:b w:val="false"/>
          <w:i w:val="false"/>
          <w:color w:val="000000"/>
          <w:sz w:val="28"/>
        </w:rPr>
        <w:t>
      7) халықтың әлеуметтiк осал топтарын қолдау;
</w:t>
      </w:r>
      <w:r>
        <w:br/>
      </w:r>
      <w:r>
        <w:rPr>
          <w:rFonts w:ascii="Times New Roman"/>
          <w:b w:val="false"/>
          <w:i w:val="false"/>
          <w:color w:val="000000"/>
          <w:sz w:val="28"/>
        </w:rPr>
        <w:t>
      8) жетiм балаларға, толық емес және көп балалы отбасылардағы балаларға көмек;
</w:t>
      </w:r>
      <w:r>
        <w:br/>
      </w:r>
      <w:r>
        <w:rPr>
          <w:rFonts w:ascii="Times New Roman"/>
          <w:b w:val="false"/>
          <w:i w:val="false"/>
          <w:color w:val="000000"/>
          <w:sz w:val="28"/>
        </w:rPr>
        <w:t>
      9) азаматтардың жұмысқа орналасуына жәрдемдесу;
</w:t>
      </w:r>
      <w:r>
        <w:br/>
      </w:r>
      <w:r>
        <w:rPr>
          <w:rFonts w:ascii="Times New Roman"/>
          <w:b w:val="false"/>
          <w:i w:val="false"/>
          <w:color w:val="000000"/>
          <w:sz w:val="28"/>
        </w:rPr>
        <w:t>
      10) азаматтар мен ұйымдардың құқықтары мен заңды мүдделерiн қорғау;
</w:t>
      </w:r>
      <w:r>
        <w:br/>
      </w:r>
      <w:r>
        <w:rPr>
          <w:rFonts w:ascii="Times New Roman"/>
          <w:b w:val="false"/>
          <w:i w:val="false"/>
          <w:color w:val="000000"/>
          <w:sz w:val="28"/>
        </w:rPr>
        <w:t>
      11) мәдениет пен өнердi дамыту;
</w:t>
      </w:r>
      <w:r>
        <w:br/>
      </w:r>
      <w:r>
        <w:rPr>
          <w:rFonts w:ascii="Times New Roman"/>
          <w:b w:val="false"/>
          <w:i w:val="false"/>
          <w:color w:val="000000"/>
          <w:sz w:val="28"/>
        </w:rPr>
        <w:t>
      12) тарихи-мәдени мұраны қорғау;
</w:t>
      </w:r>
      <w:r>
        <w:br/>
      </w:r>
      <w:r>
        <w:rPr>
          <w:rFonts w:ascii="Times New Roman"/>
          <w:b w:val="false"/>
          <w:i w:val="false"/>
          <w:color w:val="000000"/>
          <w:sz w:val="28"/>
        </w:rPr>
        <w:t>
      13) қоғамдық келісімдi нығайту;
</w:t>
      </w:r>
      <w:r>
        <w:br/>
      </w:r>
      <w:r>
        <w:rPr>
          <w:rFonts w:ascii="Times New Roman"/>
          <w:b w:val="false"/>
          <w:i w:val="false"/>
          <w:color w:val="000000"/>
          <w:sz w:val="28"/>
        </w:rPr>
        <w:t>
      14) Қазақстан Республикасының заңнамасына қайшы келмейтiн өзге де әлеуметтiк маңызы бар бағыттар.
</w:t>
      </w:r>
      <w:r>
        <w:br/>
      </w:r>
      <w:r>
        <w:rPr>
          <w:rFonts w:ascii="Times New Roman"/>
          <w:b w:val="false"/>
          <w:i w:val="false"/>
          <w:color w:val="000000"/>
          <w:sz w:val="28"/>
        </w:rPr>
        <w:t>
      2. Мемлекеттiк әлеуметтiк тапсырыс үкiметтiк емес ұйымдардың әлеуметтік бағдарламаларды (әлеуметтiк жобаларды), сондай-ақ әлеуметтiк мiндеттердi шешуге бағытталған iс-шараларды орындауы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Мемлекеттiк әлеуметтiк тапсырысты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әлеуметтiк тапсырысты қаржыландыру бюджет қаражаты есебiнен жүзеге асырылады.
</w:t>
      </w:r>
      <w:r>
        <w:br/>
      </w:r>
      <w:r>
        <w:rPr>
          <w:rFonts w:ascii="Times New Roman"/>
          <w:b w:val="false"/>
          <w:i w:val="false"/>
          <w:color w:val="000000"/>
          <w:sz w:val="28"/>
        </w:rPr>
        <w:t>
      2. Мемлекеттiк әлеуметтiк тапсырыстың орындаушысы үкiметтiк eмec ұйымдардың арасында ашық конкурс өткiзу жолымен айқындалады.
</w:t>
      </w:r>
      <w:r>
        <w:br/>
      </w:r>
      <w:r>
        <w:rPr>
          <w:rFonts w:ascii="Times New Roman"/>
          <w:b w:val="false"/>
          <w:i w:val="false"/>
          <w:color w:val="000000"/>
          <w:sz w:val="28"/>
        </w:rPr>
        <w:t>
      3. Конкурсқа қатысуға осы Заңның 5-бабында көзделген бағыттар бойынша маманданған үкiметтiк емес ұйымдар жiберiледi.
</w:t>
      </w:r>
      <w:r>
        <w:br/>
      </w:r>
      <w:r>
        <w:rPr>
          <w:rFonts w:ascii="Times New Roman"/>
          <w:b w:val="false"/>
          <w:i w:val="false"/>
          <w:color w:val="000000"/>
          <w:sz w:val="28"/>
        </w:rPr>
        <w:t>
      4. Мемлекеттiк әлеуметтiк тапсырыстың тиiмдi орындалуының мониторингi мен сырттай бағалануын орталық және жергiлiктi атқарушы органдар жанындағы үкiметтiк емес ұйымдармен ынтымақтастық және өзара iс-қимыл жасау жөнiндегi кеңестер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Мемлекеттiк әлеуметтiк тапсырыстың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әлеуметтiк тапсырыстың қаржы қаражаты осы Заңда, Қазақстан Республикасының өзге де нормативтiк құқықтық актiлерiнде, сондай-ақ мемлекеттiк әлеуметтiк тапсырысты жүзеге асыруға арналған шартта көзделген мақсаттарда және тәртiппен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Мемлекеттiк әлеуметтiк тапсырыстың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әлеуметтiк тапсырыстың орындалуын бақылауды тапсырысшы, сондай-ақ өзге де уәкiлеттi мемлекеттiк органдар Қазақстан Республикасының заңнамасында белгiленген өз құзыретi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Мемлекеттiк әлеуметтiк тапсырыс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заңнамасын бұзғаны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әлеуметтiк тапсырыс туралы Қазақстан Республикасының заңнамасын бұзғаны үшiн кiнәлi тұлғалар Қазақстан Республикасының заңдарына сәйкес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Осы Заңды қолданысқа енгiзудiң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ол ресми түрде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