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8359" w14:textId="5b38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13 қаңтардағы N 31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18 наурыздағы N 340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вице-министрiнiң мiндетiн атқаруды Қаржы министрлiгі Салық комитетiнiң төрағасына жүктеу туралы" Қазақстан Республикасы Үкiметінiң 2004 жылғы 13 қаңтардағы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