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4fc5" w14:textId="a204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Yкiметi мен Эстон Республикасының Yкiметi арасындағы Әуе қатынасы туралы келiсімдi бекiту туралы" Қазақстан Республикасы Заңының жобасын Қазақстан Республикасының Парламентінен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17 наурыздағы N 324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Үкiметінің 2003 жылғы 24 қарашадағы N 1169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енгiзiлген Қазақстан Республикасының Парламентi Сенатының қарауында жатқан "Қазақстан Республикасының Yкiметi мен Эстон Республикасының Yкiметi арасындағы Әуе қатынасы туралы келiсiмдi бекiту туралы" Қазақстан Pecпубликасының Заңының жобасы Қазақстан Республикасының Парламентінен қайтарып 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