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585b" w14:textId="ca25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құқықтары мен мүдделерiн қорғау мәселелерi жөнiндегі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11 наурыздағы N 308 қаулысы. Күші жойылды - ҚР Үкіметінің 2005.03.25. N 264 қаулысымен</w:t>
      </w:r>
    </w:p>
    <w:p>
      <w:pPr>
        <w:spacing w:after="0"/>
        <w:ind w:left="0"/>
        <w:jc w:val="both"/>
      </w:pPr>
      <w:bookmarkStart w:name="z11" w:id="0"/>
      <w:r>
        <w:rPr>
          <w:rFonts w:ascii="Times New Roman"/>
          <w:b w:val="false"/>
          <w:i w:val="false"/>
          <w:color w:val="000000"/>
          <w:sz w:val="28"/>
        </w:rPr>
        <w:t xml:space="preserve">
      Балалардың құқықтарын қорғау және заңды мүдделерiн тиiмдi қорғауды қамтамасыз ету саласындағы мемлекеттiк саясатты iске асыру жөнiнде ұсыныстар әзiрлеу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Қосымшаға сәйкес құрамда Балалардың құқықтары мен мүдделерiн қорғау мәселелерi жөнiндегі ведомствоаралық комиссия құрылсын. </w:t>
      </w:r>
    </w:p>
    <w:bookmarkEnd w:id="1"/>
    <w:bookmarkStart w:name="z2" w:id="2"/>
    <w:p>
      <w:pPr>
        <w:spacing w:after="0"/>
        <w:ind w:left="0"/>
        <w:jc w:val="both"/>
      </w:pPr>
      <w:r>
        <w:rPr>
          <w:rFonts w:ascii="Times New Roman"/>
          <w:b w:val="false"/>
          <w:i w:val="false"/>
          <w:color w:val="000000"/>
          <w:sz w:val="28"/>
        </w:rPr>
        <w:t xml:space="preserve">
      2. Қoca берiлiп отырған Балалардың құқықтары мен мүдделерiн қорғау мәселелерi жөнiндегi ведомствоаралық комиссия туралы ереже бекiтiлсiн.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11 наурыздағы  </w:t>
      </w:r>
      <w:r>
        <w:br/>
      </w:r>
      <w:r>
        <w:rPr>
          <w:rFonts w:ascii="Times New Roman"/>
          <w:b w:val="false"/>
          <w:i w:val="false"/>
          <w:color w:val="000000"/>
          <w:sz w:val="28"/>
        </w:rPr>
        <w:t xml:space="preserve">
N 308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Балалардың құқықтары мен мүдделерiн қорғау мәселелерi жөнiндегі ведомствоаралық комиссияның құрамы </w:t>
      </w:r>
    </w:p>
    <w:p>
      <w:pPr>
        <w:spacing w:after="0"/>
        <w:ind w:left="0"/>
        <w:jc w:val="both"/>
      </w:pPr>
      <w:r>
        <w:rPr>
          <w:rFonts w:ascii="Times New Roman"/>
          <w:b w:val="false"/>
          <w:i w:val="false"/>
          <w:color w:val="ff0000"/>
          <w:sz w:val="28"/>
        </w:rPr>
        <w:t xml:space="preserve">       Ескерту. Құрамға өзгеріс енгізілді - ҚР Үкіметінің 2004.08.02. N 822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Құлекеев                     - Қазақстан Республикасының Бiлiм </w:t>
      </w:r>
      <w:r>
        <w:br/>
      </w:r>
      <w:r>
        <w:rPr>
          <w:rFonts w:ascii="Times New Roman"/>
          <w:b w:val="false"/>
          <w:i w:val="false"/>
          <w:color w:val="000000"/>
          <w:sz w:val="28"/>
        </w:rPr>
        <w:t xml:space="preserve">
Жақсыбек Әбдiрахметұлы         және ғылым министрi, төраға </w:t>
      </w:r>
    </w:p>
    <w:p>
      <w:pPr>
        <w:spacing w:after="0"/>
        <w:ind w:left="0"/>
        <w:jc w:val="both"/>
      </w:pPr>
      <w:r>
        <w:rPr>
          <w:rFonts w:ascii="Times New Roman"/>
          <w:b w:val="false"/>
          <w:i w:val="false"/>
          <w:color w:val="000000"/>
          <w:sz w:val="28"/>
        </w:rPr>
        <w:t xml:space="preserve">Шәмшидинова                  - Қазақстан Республикасының Бiлiм </w:t>
      </w:r>
      <w:r>
        <w:br/>
      </w:r>
      <w:r>
        <w:rPr>
          <w:rFonts w:ascii="Times New Roman"/>
          <w:b w:val="false"/>
          <w:i w:val="false"/>
          <w:color w:val="000000"/>
          <w:sz w:val="28"/>
        </w:rPr>
        <w:t xml:space="preserve">
Күләш Ноғатайқызы              және ғылым вице-министрi,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Есбосынова                   - Қазақстан Республикасының </w:t>
      </w:r>
      <w:r>
        <w:br/>
      </w:r>
      <w:r>
        <w:rPr>
          <w:rFonts w:ascii="Times New Roman"/>
          <w:b w:val="false"/>
          <w:i w:val="false"/>
          <w:color w:val="000000"/>
          <w:sz w:val="28"/>
        </w:rPr>
        <w:t xml:space="preserve">
Светлана Бағытқызы             Білім және ғылым министрлігі </w:t>
      </w:r>
      <w:r>
        <w:br/>
      </w:r>
      <w:r>
        <w:rPr>
          <w:rFonts w:ascii="Times New Roman"/>
          <w:b w:val="false"/>
          <w:i w:val="false"/>
          <w:color w:val="000000"/>
          <w:sz w:val="28"/>
        </w:rPr>
        <w:t xml:space="preserve">
                               Орта білім департаментінің </w:t>
      </w:r>
      <w:r>
        <w:br/>
      </w:r>
      <w:r>
        <w:rPr>
          <w:rFonts w:ascii="Times New Roman"/>
          <w:b w:val="false"/>
          <w:i w:val="false"/>
          <w:color w:val="000000"/>
          <w:sz w:val="28"/>
        </w:rPr>
        <w:t xml:space="preserve">
                               директоры, хатшы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Әбусейiтов                   - Қазақстан Республикасының </w:t>
      </w:r>
      <w:r>
        <w:br/>
      </w:r>
      <w:r>
        <w:rPr>
          <w:rFonts w:ascii="Times New Roman"/>
          <w:b w:val="false"/>
          <w:i w:val="false"/>
          <w:color w:val="000000"/>
          <w:sz w:val="28"/>
        </w:rPr>
        <w:t xml:space="preserve">
Қайрат Қуатұлы                 Сыртқы iстер бiрiншi вице-министрi </w:t>
      </w:r>
    </w:p>
    <w:p>
      <w:pPr>
        <w:spacing w:after="0"/>
        <w:ind w:left="0"/>
        <w:jc w:val="both"/>
      </w:pPr>
      <w:r>
        <w:rPr>
          <w:rFonts w:ascii="Times New Roman"/>
          <w:b w:val="false"/>
          <w:i w:val="false"/>
          <w:color w:val="000000"/>
          <w:sz w:val="28"/>
        </w:rPr>
        <w:t xml:space="preserve">Байғұтдинов                  - Қазақстан Республикасы </w:t>
      </w:r>
      <w:r>
        <w:br/>
      </w:r>
      <w:r>
        <w:rPr>
          <w:rFonts w:ascii="Times New Roman"/>
          <w:b w:val="false"/>
          <w:i w:val="false"/>
          <w:color w:val="000000"/>
          <w:sz w:val="28"/>
        </w:rPr>
        <w:t xml:space="preserve">
Темiрлан Серiкұлы              Президентiнiң жанындағы Отбасы </w:t>
      </w:r>
      <w:r>
        <w:br/>
      </w:r>
      <w:r>
        <w:rPr>
          <w:rFonts w:ascii="Times New Roman"/>
          <w:b w:val="false"/>
          <w:i w:val="false"/>
          <w:color w:val="000000"/>
          <w:sz w:val="28"/>
        </w:rPr>
        <w:t xml:space="preserve">
                               және әйелдер iстерi жөнiндегi </w:t>
      </w:r>
      <w:r>
        <w:br/>
      </w:r>
      <w:r>
        <w:rPr>
          <w:rFonts w:ascii="Times New Roman"/>
          <w:b w:val="false"/>
          <w:i w:val="false"/>
          <w:color w:val="000000"/>
          <w:sz w:val="28"/>
        </w:rPr>
        <w:t xml:space="preserve">
                               ұлттық комиссия хатшылығы секторының </w:t>
      </w:r>
      <w:r>
        <w:br/>
      </w:r>
      <w:r>
        <w:rPr>
          <w:rFonts w:ascii="Times New Roman"/>
          <w:b w:val="false"/>
          <w:i w:val="false"/>
          <w:color w:val="000000"/>
          <w:sz w:val="28"/>
        </w:rPr>
        <w:t xml:space="preserve">
                               меңгерушiсi (келiсiм бойынша) </w:t>
      </w:r>
    </w:p>
    <w:p>
      <w:pPr>
        <w:spacing w:after="0"/>
        <w:ind w:left="0"/>
        <w:jc w:val="both"/>
      </w:pPr>
      <w:r>
        <w:rPr>
          <w:rFonts w:ascii="Times New Roman"/>
          <w:b w:val="false"/>
          <w:i w:val="false"/>
          <w:color w:val="000000"/>
          <w:sz w:val="28"/>
        </w:rPr>
        <w:t xml:space="preserve">Баймағанбетов                - Қазақстан Республикасының Әдiлет </w:t>
      </w:r>
      <w:r>
        <w:br/>
      </w:r>
      <w:r>
        <w:rPr>
          <w:rFonts w:ascii="Times New Roman"/>
          <w:b w:val="false"/>
          <w:i w:val="false"/>
          <w:color w:val="000000"/>
          <w:sz w:val="28"/>
        </w:rPr>
        <w:t xml:space="preserve">
Серiк Нұртайұлы                вице-министрi </w:t>
      </w:r>
    </w:p>
    <w:p>
      <w:pPr>
        <w:spacing w:after="0"/>
        <w:ind w:left="0"/>
        <w:jc w:val="both"/>
      </w:pPr>
      <w:r>
        <w:rPr>
          <w:rFonts w:ascii="Times New Roman"/>
          <w:b w:val="false"/>
          <w:i w:val="false"/>
          <w:color w:val="000000"/>
          <w:sz w:val="28"/>
        </w:rPr>
        <w:t xml:space="preserve">Байқадамов                   - Қазақстан Республикасындағы Адам </w:t>
      </w:r>
      <w:r>
        <w:br/>
      </w:r>
      <w:r>
        <w:rPr>
          <w:rFonts w:ascii="Times New Roman"/>
          <w:b w:val="false"/>
          <w:i w:val="false"/>
          <w:color w:val="000000"/>
          <w:sz w:val="28"/>
        </w:rPr>
        <w:t xml:space="preserve">
Болат Кенжекешұлы              құқықтары жөнiндегi уәкiл,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Досаев                       - Қазақстан Республикасының </w:t>
      </w:r>
      <w:r>
        <w:br/>
      </w:r>
      <w:r>
        <w:rPr>
          <w:rFonts w:ascii="Times New Roman"/>
          <w:b w:val="false"/>
          <w:i w:val="false"/>
          <w:color w:val="000000"/>
          <w:sz w:val="28"/>
        </w:rPr>
        <w:t xml:space="preserve">
Ерболат Асқарбекұлы            Денсаулық сақтау министрі </w:t>
      </w:r>
    </w:p>
    <w:p>
      <w:pPr>
        <w:spacing w:after="0"/>
        <w:ind w:left="0"/>
        <w:jc w:val="both"/>
      </w:pPr>
      <w:r>
        <w:rPr>
          <w:rFonts w:ascii="Times New Roman"/>
          <w:b w:val="false"/>
          <w:i w:val="false"/>
          <w:color w:val="000000"/>
          <w:sz w:val="28"/>
        </w:rPr>
        <w:t xml:space="preserve">Қарақұсова Гүлжан            - Қазақстан Республикасының Еңбек </w:t>
      </w:r>
      <w:r>
        <w:br/>
      </w:r>
      <w:r>
        <w:rPr>
          <w:rFonts w:ascii="Times New Roman"/>
          <w:b w:val="false"/>
          <w:i w:val="false"/>
          <w:color w:val="000000"/>
          <w:sz w:val="28"/>
        </w:rPr>
        <w:t xml:space="preserve">
Жанпейiсқызы                   және халықты әлеуметтік қорғау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Отто                         - Қазақстан Республикасының Iшкi </w:t>
      </w:r>
      <w:r>
        <w:br/>
      </w:r>
      <w:r>
        <w:rPr>
          <w:rFonts w:ascii="Times New Roman"/>
          <w:b w:val="false"/>
          <w:i w:val="false"/>
          <w:color w:val="000000"/>
          <w:sz w:val="28"/>
        </w:rPr>
        <w:t xml:space="preserve">
Иван Иванович                  iстер бiрiншi вице-министрi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11 наурыздағы </w:t>
      </w:r>
      <w:r>
        <w:br/>
      </w:r>
      <w:r>
        <w:rPr>
          <w:rFonts w:ascii="Times New Roman"/>
          <w:b w:val="false"/>
          <w:i w:val="false"/>
          <w:color w:val="000000"/>
          <w:sz w:val="28"/>
        </w:rPr>
        <w:t xml:space="preserve">
N 308 қаулысымен    </w:t>
      </w:r>
      <w:r>
        <w:br/>
      </w:r>
      <w:r>
        <w:rPr>
          <w:rFonts w:ascii="Times New Roman"/>
          <w:b w:val="false"/>
          <w:i w:val="false"/>
          <w:color w:val="000000"/>
          <w:sz w:val="28"/>
        </w:rPr>
        <w:t xml:space="preserve">
бекiтiлген     </w:t>
      </w:r>
    </w:p>
    <w:bookmarkStart w:name="z5" w:id="5"/>
    <w:p>
      <w:pPr>
        <w:spacing w:after="0"/>
        <w:ind w:left="0"/>
        <w:jc w:val="left"/>
      </w:pPr>
      <w:r>
        <w:rPr>
          <w:rFonts w:ascii="Times New Roman"/>
          <w:b/>
          <w:i w:val="false"/>
          <w:color w:val="000000"/>
        </w:rPr>
        <w:t xml:space="preserve"> 
  Балалардың құқықтары мен мүдделерiн қорғау мәселелерi жөнiндегі ведомствоаралық комиссия туралы ереже </w:t>
      </w:r>
    </w:p>
    <w:bookmarkEnd w:id="5"/>
    <w:bookmarkStart w:name="z6"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 Балалардың құқықтары мен мүдделерiн қорғау мәселелерi жөнiндегi ведомствоаралық комиссия (бұдан әрi - Комиссия) балалардың құқықтары мен мүдделерiн қорғау саласындағы мемлекеттiк саясатты iске асыруды қамтамасыз ету жөнiндегi ұсыныстарды әзiрлеу мақсатында құрылған. </w:t>
      </w:r>
      <w:r>
        <w:br/>
      </w:r>
      <w:r>
        <w:rPr>
          <w:rFonts w:ascii="Times New Roman"/>
          <w:b w:val="false"/>
          <w:i w:val="false"/>
          <w:color w:val="000000"/>
          <w:sz w:val="28"/>
        </w:rPr>
        <w:t xml:space="preserve">
      2. Комиссия Қазақстан Республикасы Үкiметiнiң жанындағы консультативтiк-кеңесшi орган болып табылады. </w:t>
      </w:r>
      <w:r>
        <w:br/>
      </w:r>
      <w:r>
        <w:rPr>
          <w:rFonts w:ascii="Times New Roman"/>
          <w:b w:val="false"/>
          <w:i w:val="false"/>
          <w:color w:val="000000"/>
          <w:sz w:val="28"/>
        </w:rPr>
        <w:t xml:space="preserve">
      3. Комиссия өз қызметiнде Қазақстан Республикасының Конституциясын, БҰҰ-ның Баланың құқықтары жөнiндегi конвенциясының ережелерiн, Қазақстан Республикасының заңдарын, Қазақстан Республикасы Президентiнiң және Үкiметiнiң кесiмдерiн, өзге де нормативтiк құқықтық кесiмдердi, сондай-ақ осы Ереженi басшылыққа aлады. </w:t>
      </w:r>
    </w:p>
    <w:bookmarkStart w:name="z7" w:id="7"/>
    <w:p>
      <w:pPr>
        <w:spacing w:after="0"/>
        <w:ind w:left="0"/>
        <w:jc w:val="left"/>
      </w:pPr>
      <w:r>
        <w:rPr>
          <w:rFonts w:ascii="Times New Roman"/>
          <w:b/>
          <w:i w:val="false"/>
          <w:color w:val="000000"/>
        </w:rPr>
        <w:t xml:space="preserve"> 
  2. Комиссияның негізгі мiндеттерi мен функциялары </w:t>
      </w:r>
    </w:p>
    <w:bookmarkEnd w:id="7"/>
    <w:p>
      <w:pPr>
        <w:spacing w:after="0"/>
        <w:ind w:left="0"/>
        <w:jc w:val="both"/>
      </w:pPr>
      <w:r>
        <w:rPr>
          <w:rFonts w:ascii="Times New Roman"/>
          <w:b w:val="false"/>
          <w:i w:val="false"/>
          <w:color w:val="000000"/>
          <w:sz w:val="28"/>
        </w:rPr>
        <w:t xml:space="preserve">      4. Комиссияның негiзгi мiндеттерi мен функциялары: </w:t>
      </w:r>
      <w:r>
        <w:br/>
      </w:r>
      <w:r>
        <w:rPr>
          <w:rFonts w:ascii="Times New Roman"/>
          <w:b w:val="false"/>
          <w:i w:val="false"/>
          <w:color w:val="000000"/>
          <w:sz w:val="28"/>
        </w:rPr>
        <w:t xml:space="preserve">
      1) балалар құқықтары мен мүдделерiн қорғау саласындағы проблемалар бойынша ұсыныстар әзiрлеу; </w:t>
      </w:r>
      <w:r>
        <w:br/>
      </w:r>
      <w:r>
        <w:rPr>
          <w:rFonts w:ascii="Times New Roman"/>
          <w:b w:val="false"/>
          <w:i w:val="false"/>
          <w:color w:val="000000"/>
          <w:sz w:val="28"/>
        </w:rPr>
        <w:t xml:space="preserve">
      2) балалардың құқықтары мен мүдделерiне қатысты мәселелер бойынша мүдделi органдар мен ұйымдардың ұсыныстарын қарау; </w:t>
      </w:r>
      <w:r>
        <w:br/>
      </w:r>
      <w:r>
        <w:rPr>
          <w:rFonts w:ascii="Times New Roman"/>
          <w:b w:val="false"/>
          <w:i w:val="false"/>
          <w:color w:val="000000"/>
          <w:sz w:val="28"/>
        </w:rPr>
        <w:t xml:space="preserve">
      3) Қазақстан Республикасының Үкiметiне қажеттi ақпарат ұсыну болып табылады. </w:t>
      </w:r>
    </w:p>
    <w:bookmarkStart w:name="z8" w:id="8"/>
    <w:p>
      <w:pPr>
        <w:spacing w:after="0"/>
        <w:ind w:left="0"/>
        <w:jc w:val="left"/>
      </w:pPr>
      <w:r>
        <w:rPr>
          <w:rFonts w:ascii="Times New Roman"/>
          <w:b/>
          <w:i w:val="false"/>
          <w:color w:val="000000"/>
        </w:rPr>
        <w:t xml:space="preserve"> 
  3. Комиссияның құқықтары </w:t>
      </w:r>
    </w:p>
    <w:bookmarkEnd w:id="8"/>
    <w:p>
      <w:pPr>
        <w:spacing w:after="0"/>
        <w:ind w:left="0"/>
        <w:jc w:val="both"/>
      </w:pPr>
      <w:r>
        <w:rPr>
          <w:rFonts w:ascii="Times New Roman"/>
          <w:b w:val="false"/>
          <w:i w:val="false"/>
          <w:color w:val="000000"/>
          <w:sz w:val="28"/>
        </w:rPr>
        <w:t xml:space="preserve">      5. Комиссия өз мiндеттерiне сәйкес: </w:t>
      </w:r>
      <w:r>
        <w:br/>
      </w:r>
      <w:r>
        <w:rPr>
          <w:rFonts w:ascii="Times New Roman"/>
          <w:b w:val="false"/>
          <w:i w:val="false"/>
          <w:color w:val="000000"/>
          <w:sz w:val="28"/>
        </w:rPr>
        <w:t xml:space="preserve">
      1) оның құзыретiне енетiн мәселелер бойынша ұсынымдар әзiрлеуге және ұсыныстар енгiзуге; </w:t>
      </w:r>
      <w:r>
        <w:br/>
      </w:r>
      <w:r>
        <w:rPr>
          <w:rFonts w:ascii="Times New Roman"/>
          <w:b w:val="false"/>
          <w:i w:val="false"/>
          <w:color w:val="000000"/>
          <w:sz w:val="28"/>
        </w:rPr>
        <w:t xml:space="preserve">
      2) заңнамада белгiленген тәртiппен Комиссия мiндеттерiн iске асыруға қажеттi материалдарды мемлекеттiк және басқа ұйымдардан сұратуға және алуға; </w:t>
      </w:r>
      <w:r>
        <w:br/>
      </w:r>
      <w:r>
        <w:rPr>
          <w:rFonts w:ascii="Times New Roman"/>
          <w:b w:val="false"/>
          <w:i w:val="false"/>
          <w:color w:val="000000"/>
          <w:sz w:val="28"/>
        </w:rPr>
        <w:t xml:space="preserve">
      3) уақытша және тұрақты жұмыс iстейтiн сараптау және жұмыс топтарын ұйымдастыруға; </w:t>
      </w:r>
      <w:r>
        <w:br/>
      </w:r>
      <w:r>
        <w:rPr>
          <w:rFonts w:ascii="Times New Roman"/>
          <w:b w:val="false"/>
          <w:i w:val="false"/>
          <w:color w:val="000000"/>
          <w:sz w:val="28"/>
        </w:rPr>
        <w:t xml:space="preserve">
      4) оның құзыретіне жатқызылған өзге де құқықтарды жүзеге асыруға құқығы бар. </w:t>
      </w:r>
    </w:p>
    <w:bookmarkStart w:name="z9" w:id="9"/>
    <w:p>
      <w:pPr>
        <w:spacing w:after="0"/>
        <w:ind w:left="0"/>
        <w:jc w:val="left"/>
      </w:pPr>
      <w:r>
        <w:rPr>
          <w:rFonts w:ascii="Times New Roman"/>
          <w:b/>
          <w:i w:val="false"/>
          <w:color w:val="000000"/>
        </w:rPr>
        <w:t xml:space="preserve"> 
  4. Комиссияның қызметiн ұйымдастыру </w:t>
      </w:r>
    </w:p>
    <w:bookmarkEnd w:id="9"/>
    <w:p>
      <w:pPr>
        <w:spacing w:after="0"/>
        <w:ind w:left="0"/>
        <w:jc w:val="both"/>
      </w:pPr>
      <w:r>
        <w:rPr>
          <w:rFonts w:ascii="Times New Roman"/>
          <w:b w:val="false"/>
          <w:i w:val="false"/>
          <w:color w:val="000000"/>
          <w:sz w:val="28"/>
        </w:rPr>
        <w:t xml:space="preserve">      6. Комиссияны оның қызметiне басшылық жасайтын, Комиссияның мәжiлiстерiнде төрағалық ететiн, оның жұмысын жоспарлайтын, оның шешімдерінің iске асырылуына жалпы бақылауды жүзеге асыратын және Комиссия жүзеге асыратын қызметке жауап беретiн төраға басқарады. Төраға болмаған уақытта оның функцияларын орынбасары орындайды. </w:t>
      </w:r>
      <w:r>
        <w:br/>
      </w:r>
      <w:r>
        <w:rPr>
          <w:rFonts w:ascii="Times New Roman"/>
          <w:b w:val="false"/>
          <w:i w:val="false"/>
          <w:color w:val="000000"/>
          <w:sz w:val="28"/>
        </w:rPr>
        <w:t xml:space="preserve">
      7. Комиссия жұмыс органының функциялары Қазақстан Республикасының Бiлiм және ғылым министрлiгiне жүктеледі. </w:t>
      </w:r>
      <w:r>
        <w:br/>
      </w:r>
      <w:r>
        <w:rPr>
          <w:rFonts w:ascii="Times New Roman"/>
          <w:b w:val="false"/>
          <w:i w:val="false"/>
          <w:color w:val="000000"/>
          <w:sz w:val="28"/>
        </w:rPr>
        <w:t xml:space="preserve">
      8. Комиссияның жұмыс органы: </w:t>
      </w:r>
      <w:r>
        <w:br/>
      </w:r>
      <w:r>
        <w:rPr>
          <w:rFonts w:ascii="Times New Roman"/>
          <w:b w:val="false"/>
          <w:i w:val="false"/>
          <w:color w:val="000000"/>
          <w:sz w:val="28"/>
        </w:rPr>
        <w:t xml:space="preserve">
      1) Комиссия мәжiлiсiнiң күн тәртiбiн қалыптастырады; </w:t>
      </w:r>
      <w:r>
        <w:br/>
      </w:r>
      <w:r>
        <w:rPr>
          <w:rFonts w:ascii="Times New Roman"/>
          <w:b w:val="false"/>
          <w:i w:val="false"/>
          <w:color w:val="000000"/>
          <w:sz w:val="28"/>
        </w:rPr>
        <w:t xml:space="preserve">
      2) Комиссия шешімдерінің орындалуын қамтамасыз етедi және бақылайды; </w:t>
      </w:r>
      <w:r>
        <w:br/>
      </w:r>
      <w:r>
        <w:rPr>
          <w:rFonts w:ascii="Times New Roman"/>
          <w:b w:val="false"/>
          <w:i w:val="false"/>
          <w:color w:val="000000"/>
          <w:sz w:val="28"/>
        </w:rPr>
        <w:t xml:space="preserve">
      3) Комиссия мүшелерiнiң және оның қызметiне тартылған мамандардың жұмысын үйлестiредi. </w:t>
      </w:r>
      <w:r>
        <w:br/>
      </w:r>
      <w:r>
        <w:rPr>
          <w:rFonts w:ascii="Times New Roman"/>
          <w:b w:val="false"/>
          <w:i w:val="false"/>
          <w:color w:val="000000"/>
          <w:sz w:val="28"/>
        </w:rPr>
        <w:t xml:space="preserve">
      9. Комиссия мәжілістерiнде қарауға арналған мәселелер тiзбесi қажеттiлiгiне қарай жасалады және оны төраға бекiтедi. </w:t>
      </w:r>
      <w:r>
        <w:br/>
      </w:r>
      <w:r>
        <w:rPr>
          <w:rFonts w:ascii="Times New Roman"/>
          <w:b w:val="false"/>
          <w:i w:val="false"/>
          <w:color w:val="000000"/>
          <w:sz w:val="28"/>
        </w:rPr>
        <w:t xml:space="preserve">
      10. Бекiтiлген тiзбе Комиссия мүшелерiне тiзiм бойынша жөнелтiледi. </w:t>
      </w:r>
      <w:r>
        <w:br/>
      </w:r>
      <w:r>
        <w:rPr>
          <w:rFonts w:ascii="Times New Roman"/>
          <w:b w:val="false"/>
          <w:i w:val="false"/>
          <w:color w:val="000000"/>
          <w:sz w:val="28"/>
        </w:rPr>
        <w:t xml:space="preserve">
      11. Комиссия мәжілісінің нәтижелері бойынша төраға қол қоятын хаттама жасалады. Комиссия шешiмдерi ашық дауыс беру жолымен қарапайым көпшiлiк дауыспен қабылданады және егер олар үшiн Комиссия мүшелерiнiң жалпы санының көпшiлiгi дауыс берсе, қабылданады деп саналады. Дауыстар тең болған жағдайда төраға дауыс берген шешiм қабылданды деп саналады. </w:t>
      </w:r>
      <w:r>
        <w:br/>
      </w:r>
      <w:r>
        <w:rPr>
          <w:rFonts w:ascii="Times New Roman"/>
          <w:b w:val="false"/>
          <w:i w:val="false"/>
          <w:color w:val="000000"/>
          <w:sz w:val="28"/>
        </w:rPr>
        <w:t xml:space="preserve">
      12. Комиссияның шешiмi ұсынымдық сипатта болады. </w:t>
      </w:r>
      <w:r>
        <w:br/>
      </w:r>
      <w:r>
        <w:rPr>
          <w:rFonts w:ascii="Times New Roman"/>
          <w:b w:val="false"/>
          <w:i w:val="false"/>
          <w:color w:val="000000"/>
          <w:sz w:val="28"/>
        </w:rPr>
        <w:t xml:space="preserve">
      13. Комиссия мүшелерінің айрықша пiкiрге құқығы бар, ол бiлдiрiлген жағдайда жазбаша түрде баяндалуы және Комиссия мәжiлiсiнiң хаттамасына қоса берiлуi тиiс. </w:t>
      </w:r>
      <w:r>
        <w:br/>
      </w:r>
      <w:r>
        <w:rPr>
          <w:rFonts w:ascii="Times New Roman"/>
          <w:b w:val="false"/>
          <w:i w:val="false"/>
          <w:color w:val="000000"/>
          <w:sz w:val="28"/>
        </w:rPr>
        <w:t xml:space="preserve">
      14. Комиссия мәжiлiсi қажеттiлiгiне қарай, бiрақ кемiнде тоқсанына бiр рет өткiзiледi және оны төраға шақырады. Шұғыл шешім қабылдау қажет болған жағдайларда төрағаның шақыруы бойынша Комиссияның кезектен тыс мәжiлiсi өткiзiлуi мүмкiн. </w:t>
      </w:r>
      <w:r>
        <w:br/>
      </w:r>
      <w:r>
        <w:rPr>
          <w:rFonts w:ascii="Times New Roman"/>
          <w:b w:val="false"/>
          <w:i w:val="false"/>
          <w:color w:val="000000"/>
          <w:sz w:val="28"/>
        </w:rPr>
        <w:t xml:space="preserve">
      15. Комиссияның мәжiлiсi оның мүшелерiнiң кемiнде үштен екiсi қатысқан кезде заңды болып саналады. </w:t>
      </w:r>
    </w:p>
    <w:bookmarkStart w:name="z10" w:id="10"/>
    <w:p>
      <w:pPr>
        <w:spacing w:after="0"/>
        <w:ind w:left="0"/>
        <w:jc w:val="left"/>
      </w:pPr>
      <w:r>
        <w:rPr>
          <w:rFonts w:ascii="Times New Roman"/>
          <w:b/>
          <w:i w:val="false"/>
          <w:color w:val="000000"/>
        </w:rPr>
        <w:t xml:space="preserve"> 
  5. Комиссияның қызметiн тоқтату </w:t>
      </w:r>
    </w:p>
    <w:bookmarkEnd w:id="10"/>
    <w:p>
      <w:pPr>
        <w:spacing w:after="0"/>
        <w:ind w:left="0"/>
        <w:jc w:val="both"/>
      </w:pPr>
      <w:r>
        <w:rPr>
          <w:rFonts w:ascii="Times New Roman"/>
          <w:b w:val="false"/>
          <w:i w:val="false"/>
          <w:color w:val="000000"/>
          <w:sz w:val="28"/>
        </w:rPr>
        <w:t xml:space="preserve">      16. Комиссияның қызметiн тоқтатуға Қазақстан Республикасы Үкiметiнiң шешiмi негiз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