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a1e6" w14:textId="d20a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облысындағы қарағанды көмір бассейнінің "Талдықұдық" учаскесі бойынша инвестициялық бағдарламалар конкурсын өткізу туралы</w:t>
      </w:r>
    </w:p>
    <w:p>
      <w:pPr>
        <w:spacing w:after="0"/>
        <w:ind w:left="0"/>
        <w:jc w:val="both"/>
      </w:pPr>
      <w:r>
        <w:rPr>
          <w:rFonts w:ascii="Times New Roman"/>
          <w:b w:val="false"/>
          <w:i w:val="false"/>
          <w:color w:val="000000"/>
          <w:sz w:val="28"/>
        </w:rPr>
        <w:t>Қазақстан Республикасы Үкіметінің 2004 жылғы 2 наурыздағы N 258 қаулысы</w:t>
      </w:r>
    </w:p>
    <w:p>
      <w:pPr>
        <w:spacing w:after="0"/>
        <w:ind w:left="0"/>
        <w:jc w:val="both"/>
      </w:pPr>
      <w:r>
        <w:rPr>
          <w:rFonts w:ascii="Times New Roman"/>
          <w:b w:val="false"/>
          <w:i w:val="false"/>
          <w:color w:val="000000"/>
          <w:sz w:val="28"/>
        </w:rPr>
        <w:t xml:space="preserve">      Көмір бассейндерінің метан газын өндіріске тарту, тұтыну мақсатында және олардың экологиялық қауіпсіздігін қамтамасыз ету үшін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Қарағанды облысындағы қарағанды көмір бассейнінің "Талдықұдық" учаскесі инвестициялық бағдарламалар конкурсына шығарылсын.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министрлігі заңнамада белгіленген тәртіппен Қарағанды облысындағы Қарағанды көмір бассейнінің "Талдықұдық" учаскесінде метанды барлау мен өндіруге жер қойнауын пайдалану құқығын беру жөніндегі инвестициялық бағдарламалар конкурсын өткізсін.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