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284" w14:textId="77c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ашық акционерлiк қоғамының электрмен жабдықтау объектілерін мемлекеттiк меншiкке өтеусiз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наурыздағы N 248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1 және 2-қосымшаларға сәйкес "KEGOC" ашық акционерлік қоғамының электрмен жабдықтау объектiлерiн (бұдан әрi - объектілер) мемлекеттiк меншiкке өтеусіз беру туралы ұсынысына келiсiм берiлсiн.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комитеті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объектілердi республикалық меншiкке қабылдау жөнiнде қажетті ұйымдастыру iс-шараларын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2-тармағының 1) тармақшасында көрсетiлген объектiлердi Қазақстан Республикасының Президентi Іс басқармасының "Мемлекеттiк резиденциялар дирекциясы" республикалық мемлекеттiк кәсіпорнының теңгеріміне берсiн.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2-қосымшаға сәйкес объектiлердi Ақмола облысының коммуналдық меншiгiне беру туралы Ақмола облысы әкiмiнiң ұсынысы қабылдансын.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облысының әкiмдiгi заңнамада белгiленген тәртiппен осы қаулының 3-тармағында көрсетілген объектілердi қабылдау жөнiнде қажеттi ұйымдастыру iс-шараларын жүзеге асырсын.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1-қосымшаға өзгеріс енгізілді - ҚР Үкіметінің 2005.04.04.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меншікке берілетін электрмен жабдықтау объектілері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Тауарлардың атауы    |Өлшем бірлігі | Саны   | Құны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0,4 кВ кабель желісі      метр           1480       5207993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ЩО-70 панелі              дана            2         1913523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Автоматтандырылған        дана            3         1067510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сөндіргіш ВА43-53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                                               8189026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2-қосымшаға өзгеріс енгізілді - ҚР Үкіметінің 2005.04.04.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коммуналдық меншігіне берілетін электрмен жабдықтау объектілері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Тауарлардың атауы    |Өлшем бірлігі | Саны   | Құны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10 кВ кабель желісі       метр           3900     24826602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КРУН-10 кВ ұяшығы         дана             1      2138128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қуаты 2х630 кВ 10/0,4    жиынтық           1      3371506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трансформаторлық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                                            30336236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