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02a88" w14:textId="1e02a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салалық (секторалдық) және өңiрлiк бағдарламаларды әзiрлеу мен iске асыру ережесi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26 ақпандағы N 231 қаулысы. Күші жойылды - Қазақстан Республикасы Үкіметінің 2010 жылғы 18 наурыздағы № 218 Қаулысымен</w:t>
      </w:r>
    </w:p>
    <w:p>
      <w:pPr>
        <w:spacing w:after="0"/>
        <w:ind w:left="0"/>
        <w:jc w:val="both"/>
      </w:pPr>
      <w:r>
        <w:rPr>
          <w:rFonts w:ascii="Times New Roman"/>
          <w:b w:val="false"/>
          <w:i/>
          <w:color w:val="800000"/>
          <w:sz w:val="28"/>
        </w:rPr>
        <w:t xml:space="preserve">      Ескерту. Күші жойылды - ҚР Үкіметінің 2010.03.18 </w:t>
      </w:r>
      <w:r>
        <w:rPr>
          <w:rFonts w:ascii="Times New Roman"/>
          <w:b w:val="false"/>
          <w:i w:val="false"/>
          <w:color w:val="000000"/>
          <w:sz w:val="28"/>
        </w:rPr>
        <w:t>№ 218</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Қоса берiлiп отырған Қазақстан Республикасында салалық (секторалдық) және өңiрлiк бағдарламаларды әзiрлеу мен iске асыру ережесi (бұдан әрi - Ереже)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"Қазақстан Республикасында Бағдарламаларды әзiрлеудiң ережесiн бекiту туралы" Қазақстан Республикасы Үкiметiнiң 2000 жылғы 25 мамырдағы N 789 </w:t>
      </w:r>
      <w:r>
        <w:rPr>
          <w:rFonts w:ascii="Times New Roman"/>
          <w:b w:val="false"/>
          <w:i w:val="false"/>
          <w:color w:val="000000"/>
          <w:sz w:val="28"/>
        </w:rPr>
        <w:t>қаулысының</w:t>
      </w:r>
      <w:r>
        <w:rPr>
          <w:rFonts w:ascii="Times New Roman"/>
          <w:b w:val="false"/>
          <w:i w:val="false"/>
          <w:color w:val="000000"/>
          <w:sz w:val="28"/>
        </w:rPr>
        <w:t xml:space="preserve"> (Қазақстан</w:t>
      </w:r>
      <w:r>
        <w:rPr>
          <w:rFonts w:ascii="Times New Roman"/>
          <w:b w:val="false"/>
          <w:i w:val="false"/>
          <w:color w:val="000000"/>
          <w:sz w:val="28"/>
        </w:rPr>
        <w:t xml:space="preserve"> Республикасының ПYКЖ-ы, 2000 ж., N 24, 275-құжат) күшi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қаулы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26 ақпандағы </w:t>
      </w:r>
      <w:r>
        <w:br/>
      </w:r>
      <w:r>
        <w:rPr>
          <w:rFonts w:ascii="Times New Roman"/>
          <w:b w:val="false"/>
          <w:i w:val="false"/>
          <w:color w:val="000000"/>
          <w:sz w:val="28"/>
        </w:rPr>
        <w:t xml:space="preserve">
N 231 қаулысымен    </w:t>
      </w:r>
      <w:r>
        <w:br/>
      </w:r>
      <w:r>
        <w:rPr>
          <w:rFonts w:ascii="Times New Roman"/>
          <w:b w:val="false"/>
          <w:i w:val="false"/>
          <w:color w:val="000000"/>
          <w:sz w:val="28"/>
        </w:rPr>
        <w:t xml:space="preserve">
бекiтілген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Қазақстан Республикасында салалық (секторалдық) және өңiрлiк бағдарламаларды әзiрлеу мен iске асыру ережесi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Осы Ереже Қазақстан Республикасында салалық (секторалдық) және өңiрлiк бағдарламаларды (бұдан әрi - бағдарламалар) әзiрлеу мен iске асыруға бiрыңғай көзқарасты қамтамасыз ету мақсатында әзiрлендi әрi бағдарламалардың жобаларын қалыптастырудың ұғымдарын, ұйымдастырушылық-әдiснамалық негiздерiн, жалпы қағидаттарын, оларды әзiрлеу, келiсу және бекiту, сондай-ақ олардың iске асырылуын бақылауды жүзеге асыру тәртiбiн айқындайды. </w:t>
      </w:r>
      <w:r>
        <w:br/>
      </w:r>
      <w:r>
        <w:rPr>
          <w:rFonts w:ascii="Times New Roman"/>
          <w:b w:val="false"/>
          <w:i w:val="false"/>
          <w:color w:val="000000"/>
          <w:sz w:val="28"/>
        </w:rPr>
        <w:t xml:space="preserve">
      2. Осы Ереже әзiрлеу мен iске асыру тәртiбiн Қазақстан Республикасының Президентi </w:t>
      </w:r>
      <w:r>
        <w:rPr>
          <w:rFonts w:ascii="Times New Roman"/>
          <w:b w:val="false"/>
          <w:i w:val="false"/>
          <w:color w:val="000000"/>
          <w:sz w:val="28"/>
        </w:rPr>
        <w:t xml:space="preserve">айқындайтын </w:t>
      </w:r>
      <w:r>
        <w:rPr>
          <w:rFonts w:ascii="Times New Roman"/>
          <w:b w:val="false"/>
          <w:i w:val="false"/>
          <w:color w:val="000000"/>
          <w:sz w:val="28"/>
        </w:rPr>
        <w:t xml:space="preserve">мемлекеттiк бағдарламаларға қолданылмайды. </w:t>
      </w:r>
      <w:r>
        <w:br/>
      </w:r>
      <w:r>
        <w:rPr>
          <w:rFonts w:ascii="Times New Roman"/>
          <w:b w:val="false"/>
          <w:i w:val="false"/>
          <w:color w:val="000000"/>
          <w:sz w:val="28"/>
        </w:rPr>
        <w:t xml:space="preserve">
      3. Бағдарламалар маңызды экономикалық, әлеуметтiк және басқа да мiндеттердi шешуге бағытталған ұйымдастырушылық, экономикалық, әлеуметтік, экологиялық, қаржылық және техникалық өзара байланысты шаралар кешенiн айқындайды, мақсатты жiтi айқындауға негiзделедi және Қазақстан Республикасының 2030 жылға дейiнгi кезеңге арналған даму </w:t>
      </w:r>
      <w:r>
        <w:rPr>
          <w:rFonts w:ascii="Times New Roman"/>
          <w:b w:val="false"/>
          <w:i w:val="false"/>
          <w:color w:val="000000"/>
          <w:sz w:val="28"/>
        </w:rPr>
        <w:t xml:space="preserve">Стратегиясында </w:t>
      </w:r>
      <w:r>
        <w:rPr>
          <w:rFonts w:ascii="Times New Roman"/>
          <w:b w:val="false"/>
          <w:i w:val="false"/>
          <w:color w:val="000000"/>
          <w:sz w:val="28"/>
        </w:rPr>
        <w:t xml:space="preserve">айқындалған экономикалық дамудың ұзақ мерзiмдi стратегиялық басымдықтарын ескере отырып, алға қойған мақсатқа қол жеткiзудi қамтамасыз ететiн күтілетiн нәтижелер көрсетілiп, мерзiмдерi, ресурстары мен орындаушылары бойынша келiсілген iс-шаралардың жүйесiн қамтиды. </w:t>
      </w:r>
      <w:r>
        <w:br/>
      </w:r>
      <w:r>
        <w:rPr>
          <w:rFonts w:ascii="Times New Roman"/>
          <w:b w:val="false"/>
          <w:i w:val="false"/>
          <w:color w:val="000000"/>
          <w:sz w:val="28"/>
        </w:rPr>
        <w:t xml:space="preserve">
      4. Бағдарламаларды Қазақстан Республикасының орталық, жергiлiктi атқарушы органдары және Қазақстан Республикасы Үкiметiнiң жанындағы консультативтiк-кеңесшi органдар стратегиялық және индикативтiк жоспарларға сәйкес өмiрдiң экономикалық, әлеуметтiк және басқа да салаларының маңызды проблемаларын шешу үшiн әзiрлейдi. </w:t>
      </w:r>
      <w:r>
        <w:br/>
      </w:r>
      <w:r>
        <w:rPr>
          <w:rFonts w:ascii="Times New Roman"/>
          <w:b w:val="false"/>
          <w:i w:val="false"/>
          <w:color w:val="000000"/>
          <w:sz w:val="28"/>
        </w:rPr>
        <w:t xml:space="preserve">
      Бағдарламалар, тек, егер онда баяндалған проблемаларды шешудi тиiстi мемлекеттiк әзiрлеушi органның құзыретi шеңберiнде жүзеге асыру мүмкiн болмаған жағдайда ғана әзiрленедi. </w:t>
      </w:r>
      <w:r>
        <w:br/>
      </w:r>
      <w:r>
        <w:rPr>
          <w:rFonts w:ascii="Times New Roman"/>
          <w:b w:val="false"/>
          <w:i w:val="false"/>
          <w:color w:val="000000"/>
          <w:sz w:val="28"/>
        </w:rPr>
        <w:t xml:space="preserve">
      5. Бағдарламалар: </w:t>
      </w:r>
      <w:r>
        <w:br/>
      </w:r>
      <w:r>
        <w:rPr>
          <w:rFonts w:ascii="Times New Roman"/>
          <w:b w:val="false"/>
          <w:i w:val="false"/>
          <w:color w:val="000000"/>
          <w:sz w:val="28"/>
        </w:rPr>
        <w:t xml:space="preserve">
      1) iске асыру мерзiмдерi бойынша: қысқа мерзiмдi (2 жылға дейiн), орта мерзiмдi (3 жылға дейiн) және үш жылдық кезеңдердi мiндеттi түрде бөле отырып ұзақ мерзiмдi (10 жылға дейiн). </w:t>
      </w:r>
      <w:r>
        <w:br/>
      </w:r>
      <w:r>
        <w:rPr>
          <w:rFonts w:ascii="Times New Roman"/>
          <w:b w:val="false"/>
          <w:i w:val="false"/>
          <w:color w:val="000000"/>
          <w:sz w:val="28"/>
        </w:rPr>
        <w:t xml:space="preserve">
      Ұзақ мерзімдi бағдарламаларды iске асыру жөнiндегi iс-шаралар жоспары тиiсті орта мерзiмдi кезеңдерге әзiрленедi; </w:t>
      </w:r>
      <w:r>
        <w:br/>
      </w:r>
      <w:r>
        <w:rPr>
          <w:rFonts w:ascii="Times New Roman"/>
          <w:b w:val="false"/>
          <w:i w:val="false"/>
          <w:color w:val="000000"/>
          <w:sz w:val="28"/>
        </w:rPr>
        <w:t xml:space="preserve">
      2) проблемалары бойынша: әлеуметтiк, экономикалық, ғылыми-техникалық, экологиялық және басқалар болып бөлiнедi. </w:t>
      </w:r>
      <w:r>
        <w:br/>
      </w:r>
      <w:r>
        <w:rPr>
          <w:rFonts w:ascii="Times New Roman"/>
          <w:b w:val="false"/>
          <w:i w:val="false"/>
          <w:color w:val="000000"/>
          <w:sz w:val="28"/>
        </w:rPr>
        <w:t xml:space="preserve">
      6. Бағдарламаларда бағдарламалық iс-шараларды iске асыруға көзделген шығыстардың жалпы көлемi республикалық және жергілiктi бюджеттердiң үш жылдық кезеңге арналған болжамдық көрсеткiштерi шеңберiнде айқындалады. </w:t>
      </w:r>
      <w:r>
        <w:br/>
      </w:r>
      <w:r>
        <w:rPr>
          <w:rFonts w:ascii="Times New Roman"/>
          <w:b w:val="false"/>
          <w:i w:val="false"/>
          <w:color w:val="000000"/>
          <w:sz w:val="28"/>
        </w:rPr>
        <w:t xml:space="preserve">
      7. Қазақстан Республикасының Экономика және бюджеттiк жоспарлау министрлiгi бағдарламалар жөнiндегi уәкiлеттi орган болып табылады, оның құзыретiне: </w:t>
      </w:r>
      <w:r>
        <w:br/>
      </w:r>
      <w:r>
        <w:rPr>
          <w:rFonts w:ascii="Times New Roman"/>
          <w:b w:val="false"/>
          <w:i w:val="false"/>
          <w:color w:val="000000"/>
          <w:sz w:val="28"/>
        </w:rPr>
        <w:t xml:space="preserve">
      бағдарламаларды әзiрлеу жөнiндегi мемлекеттiк органдардың қызметiне әдiснамалық басшылықты жүзеге асыру; </w:t>
      </w:r>
      <w:r>
        <w:br/>
      </w:r>
      <w:r>
        <w:rPr>
          <w:rFonts w:ascii="Times New Roman"/>
          <w:b w:val="false"/>
          <w:i w:val="false"/>
          <w:color w:val="000000"/>
          <w:sz w:val="28"/>
        </w:rPr>
        <w:t xml:space="preserve">
      Қазақстан Республикасындағы қолданыстағы әрi әзiрленетiн мемлекеттiк және салалық (секторалдық) бағдарламалар тiзбесiн қалыптастыру мен одан әрi жүргiзудi жүзеге асыру; </w:t>
      </w:r>
      <w:r>
        <w:br/>
      </w:r>
      <w:r>
        <w:rPr>
          <w:rFonts w:ascii="Times New Roman"/>
          <w:b w:val="false"/>
          <w:i w:val="false"/>
          <w:color w:val="000000"/>
          <w:sz w:val="28"/>
        </w:rPr>
        <w:t xml:space="preserve">
      бағдарламалардың iске асырылу барысын жалпы бақылауды жүзеге асыру; </w:t>
      </w:r>
      <w:r>
        <w:br/>
      </w:r>
      <w:r>
        <w:rPr>
          <w:rFonts w:ascii="Times New Roman"/>
          <w:b w:val="false"/>
          <w:i w:val="false"/>
          <w:color w:val="000000"/>
          <w:sz w:val="28"/>
        </w:rPr>
        <w:t xml:space="preserve">
      бағдарламаларды iске асырудың тиiмдiлiгiн (нәтижелілiгiн) бағалауды жүргiзу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Салалық (секторалдық) бағдарлама </w:t>
      </w:r>
    </w:p>
    <w:p>
      <w:pPr>
        <w:spacing w:after="0"/>
        <w:ind w:left="0"/>
        <w:jc w:val="both"/>
      </w:pPr>
      <w:r>
        <w:rPr>
          <w:rFonts w:ascii="Times New Roman"/>
          <w:b w:val="false"/>
          <w:i w:val="false"/>
          <w:color w:val="000000"/>
          <w:sz w:val="28"/>
        </w:rPr>
        <w:t xml:space="preserve">      8. Салалық (секторалдық) бағдарлама салалық (секторалдық) маңызы бар неғұрлым маңызды мiндеттердi шешуге бағытталған өзара байланысты шаралар кешенiн айқындайды. </w:t>
      </w:r>
      <w:r>
        <w:br/>
      </w:r>
      <w:r>
        <w:rPr>
          <w:rFonts w:ascii="Times New Roman"/>
          <w:b w:val="false"/>
          <w:i w:val="false"/>
          <w:color w:val="000000"/>
          <w:sz w:val="28"/>
        </w:rPr>
        <w:t xml:space="preserve">
      9. Салалық (секторалдық) бағдарламаны ұлттық холдингпен, акционерi ұлттық холдинг болып табылатын ұлттық компанияларды қоспағанда, ұлттық компаниялармен және экономиканың тиiстi салаларында (секторларында) жұмыс iстейтiн мемлекеттiк ұйымдармен бірлесiп, тиiстi орталық атқарушы органдар әзiрлейдi және Қазақстан Республикасының Үкiметi бекiтедi. </w:t>
      </w:r>
      <w:r>
        <w:br/>
      </w:r>
      <w:r>
        <w:rPr>
          <w:rFonts w:ascii="Times New Roman"/>
          <w:b w:val="false"/>
          <w:i w:val="false"/>
          <w:color w:val="000000"/>
          <w:sz w:val="28"/>
        </w:rPr>
        <w:t>
</w:t>
      </w:r>
      <w:r>
        <w:rPr>
          <w:rFonts w:ascii="Times New Roman"/>
          <w:b w:val="false"/>
          <w:i/>
          <w:color w:val="800000"/>
          <w:sz w:val="28"/>
        </w:rPr>
        <w:t xml:space="preserve">      Ескерту. 9-тармақ жаңа редакцияда - ҚР Үкіметінің 2006.10.12.  </w:t>
      </w:r>
      <w:r>
        <w:rPr>
          <w:rFonts w:ascii="Times New Roman"/>
          <w:b w:val="false"/>
          <w:i w:val="false"/>
          <w:color w:val="000000"/>
          <w:sz w:val="28"/>
        </w:rPr>
        <w:t xml:space="preserve">982 </w:t>
      </w:r>
      <w:r>
        <w:rPr>
          <w:rFonts w:ascii="Times New Roman"/>
          <w:b w:val="false"/>
          <w:i/>
          <w:color w:val="800000"/>
          <w:sz w:val="28"/>
        </w:rPr>
        <w:t xml:space="preserve">қаулысымен. </w:t>
      </w:r>
      <w:r>
        <w:br/>
      </w:r>
      <w:r>
        <w:rPr>
          <w:rFonts w:ascii="Times New Roman"/>
          <w:b w:val="false"/>
          <w:i w:val="false"/>
          <w:color w:val="000000"/>
          <w:sz w:val="28"/>
        </w:rPr>
        <w:t xml:space="preserve">
      10. Қазақстан Республикасындағы қолданыстағы әрi әзiрленетiн мемлекеттiк және салалық (секторалдық) бағдарламалар тiзбесi Қазақстан Республикасының әлеуметтiк-экономикалық дамуының индикативтiк жоспарының құрамында бекiтiледi.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Өңiрлiк бағдарлама </w:t>
      </w:r>
    </w:p>
    <w:p>
      <w:pPr>
        <w:spacing w:after="0"/>
        <w:ind w:left="0"/>
        <w:jc w:val="both"/>
      </w:pPr>
      <w:r>
        <w:rPr>
          <w:rFonts w:ascii="Times New Roman"/>
          <w:b w:val="false"/>
          <w:i w:val="false"/>
          <w:color w:val="000000"/>
          <w:sz w:val="28"/>
        </w:rPr>
        <w:t xml:space="preserve">      11. Өңiрлiк бағдарлама өңiрдiң (аумақтың) әлеуметтiк-экономикалық даму мiндеттерiн шешуге бағытталған өзара байланысты шаралар кешенiн айқындайды. </w:t>
      </w:r>
      <w:r>
        <w:br/>
      </w:r>
      <w:r>
        <w:rPr>
          <w:rFonts w:ascii="Times New Roman"/>
          <w:b w:val="false"/>
          <w:i w:val="false"/>
          <w:color w:val="000000"/>
          <w:sz w:val="28"/>
        </w:rPr>
        <w:t xml:space="preserve">
      12. Өңiрлiк бағдарламаны облыстардың, Астана және Алматы қалаларының, аудандардың (облыстық маңызы бар қалалардың) әкiмдiктерi әзiрлейдi. </w:t>
      </w:r>
      <w:r>
        <w:br/>
      </w: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 xml:space="preserve">86-бабына </w:t>
      </w:r>
      <w:r>
        <w:rPr>
          <w:rFonts w:ascii="Times New Roman"/>
          <w:b w:val="false"/>
          <w:i w:val="false"/>
          <w:color w:val="000000"/>
          <w:sz w:val="28"/>
        </w:rPr>
        <w:t xml:space="preserve">сәйкес өңiрлiк бағдарламаларды жергілiктi өкiлдi органдар бекiтедi. </w:t>
      </w:r>
      <w:r>
        <w:br/>
      </w:r>
      <w:r>
        <w:rPr>
          <w:rFonts w:ascii="Times New Roman"/>
          <w:b w:val="false"/>
          <w:i w:val="false"/>
          <w:color w:val="000000"/>
          <w:sz w:val="28"/>
        </w:rPr>
        <w:t xml:space="preserve">
      13. Қолданыстағы әрі әзірленетін өңірлік бағдарламалар тізбесі бағдарламалар жөніндегі Уәкілетті органмен келісіледі және облыстар мен Астана және Алматы қалаларының әлеуметтік-экономикалық дамуының индикативтік жоспарларының құрамында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Бағдарламаларға қойылатын негізгі талаптар </w:t>
      </w:r>
    </w:p>
    <w:p>
      <w:pPr>
        <w:spacing w:after="0"/>
        <w:ind w:left="0"/>
        <w:jc w:val="both"/>
      </w:pPr>
      <w:r>
        <w:rPr>
          <w:rFonts w:ascii="Times New Roman"/>
          <w:b w:val="false"/>
          <w:i w:val="false"/>
          <w:color w:val="000000"/>
          <w:sz w:val="28"/>
        </w:rPr>
        <w:t xml:space="preserve">      14. Бағдарламалар мынадай негізгі белгілерге ие болуға тиіс: </w:t>
      </w:r>
      <w:r>
        <w:br/>
      </w:r>
      <w:r>
        <w:rPr>
          <w:rFonts w:ascii="Times New Roman"/>
          <w:b w:val="false"/>
          <w:i w:val="false"/>
          <w:color w:val="000000"/>
          <w:sz w:val="28"/>
        </w:rPr>
        <w:t xml:space="preserve">
      1) бағдарламаның нақты мақсаттарын, оларды іске асыру жолдары мен тетігін жіті айқындауы; </w:t>
      </w:r>
      <w:r>
        <w:br/>
      </w:r>
      <w:r>
        <w:rPr>
          <w:rFonts w:ascii="Times New Roman"/>
          <w:b w:val="false"/>
          <w:i w:val="false"/>
          <w:color w:val="000000"/>
          <w:sz w:val="28"/>
        </w:rPr>
        <w:t xml:space="preserve">
      2) бағдарламалық іс-шаралар мен тапсырмалардың атаулығы, оларды іске асыру мерзімдерінің жіті айқындалуы мен дәйектілігі, орындаушылар қызметінің бағдарламалық мақсаттарға қол жеткізуге қатаң бағдарлануы; </w:t>
      </w:r>
      <w:r>
        <w:br/>
      </w:r>
      <w:r>
        <w:rPr>
          <w:rFonts w:ascii="Times New Roman"/>
          <w:b w:val="false"/>
          <w:i w:val="false"/>
          <w:color w:val="000000"/>
          <w:sz w:val="28"/>
        </w:rPr>
        <w:t xml:space="preserve">
      3) басқа бағдарламалармен үйлесуіне қол жеткізу; </w:t>
      </w:r>
      <w:r>
        <w:br/>
      </w:r>
      <w:r>
        <w:rPr>
          <w:rFonts w:ascii="Times New Roman"/>
          <w:b w:val="false"/>
          <w:i w:val="false"/>
          <w:color w:val="000000"/>
          <w:sz w:val="28"/>
        </w:rPr>
        <w:t xml:space="preserve">
      4) қаржы, еңбек әрі техникалық ресурстармен және оларды қамтамасыз ету көздерінің теңдестірілуі. </w:t>
      </w:r>
      <w:r>
        <w:br/>
      </w:r>
      <w:r>
        <w:rPr>
          <w:rFonts w:ascii="Times New Roman"/>
          <w:b w:val="false"/>
          <w:i w:val="false"/>
          <w:color w:val="000000"/>
          <w:sz w:val="28"/>
        </w:rPr>
        <w:t xml:space="preserve">
      15. Мынадай: </w:t>
      </w:r>
      <w:r>
        <w:br/>
      </w:r>
      <w:r>
        <w:rPr>
          <w:rFonts w:ascii="Times New Roman"/>
          <w:b w:val="false"/>
          <w:i w:val="false"/>
          <w:color w:val="000000"/>
          <w:sz w:val="28"/>
        </w:rPr>
        <w:t xml:space="preserve">
      1) негізгі макроэкономикалық көрсеткіштерге пайыздық арақатынаста көрсетілген шығыстар көлемін регламенттейтін; </w:t>
      </w:r>
      <w:r>
        <w:br/>
      </w:r>
      <w:r>
        <w:rPr>
          <w:rFonts w:ascii="Times New Roman"/>
          <w:b w:val="false"/>
          <w:i w:val="false"/>
          <w:color w:val="000000"/>
          <w:sz w:val="28"/>
        </w:rPr>
        <w:t xml:space="preserve">
      2) олар мемлекеттік бюджеттен қаржыландырылған жағдайда тиісті бюджет комиссияларының қаржыландыру көздері мен мерзімдері бөлінісінде бағдарламалық іс-шараларды қаржыландыру көлемі бойынша оң қорытындысы жоқ; </w:t>
      </w:r>
      <w:r>
        <w:br/>
      </w:r>
      <w:r>
        <w:rPr>
          <w:rFonts w:ascii="Times New Roman"/>
          <w:b w:val="false"/>
          <w:i w:val="false"/>
          <w:color w:val="000000"/>
          <w:sz w:val="28"/>
        </w:rPr>
        <w:t xml:space="preserve">
      3) қолданыстағы бағдарламалардың мақсаты мен міндеттерін, сондай-ақ бұл бағдарламаларды іске асыру жөніндегі іс-шараларды қайталайтын; </w:t>
      </w:r>
      <w:r>
        <w:br/>
      </w:r>
      <w:r>
        <w:rPr>
          <w:rFonts w:ascii="Times New Roman"/>
          <w:b w:val="false"/>
          <w:i w:val="false"/>
          <w:color w:val="000000"/>
          <w:sz w:val="28"/>
        </w:rPr>
        <w:t xml:space="preserve">
      4) тиісті қаржы жылына арналған республикалық және жергілікті бюджеттер қабылданғаннан кейін олардың кірістерін кемітуге және (немесе) шығыстарын ұлғайтуға әкеп соғатын; </w:t>
      </w:r>
      <w:r>
        <w:br/>
      </w:r>
      <w:r>
        <w:rPr>
          <w:rFonts w:ascii="Times New Roman"/>
          <w:b w:val="false"/>
          <w:i w:val="false"/>
          <w:color w:val="000000"/>
          <w:sz w:val="28"/>
        </w:rPr>
        <w:t xml:space="preserve">
      5) осы Ереженің 4 және 14-тармақтарында белгіленген талаптарға сай келмейтін бағдарламалардың бекітілуіне жол берілмейді. </w:t>
      </w:r>
      <w:r>
        <w:br/>
      </w:r>
      <w:r>
        <w:rPr>
          <w:rFonts w:ascii="Times New Roman"/>
          <w:b w:val="false"/>
          <w:i w:val="false"/>
          <w:color w:val="000000"/>
          <w:sz w:val="28"/>
        </w:rPr>
        <w:t xml:space="preserve">
      16. Іске асырылуы мемлекеттік бюджет қаражаты есебінен бірнеше жыл бойы қаржыландыруды талап ететін бағдарламалар үш жылдық кезеңге арналған мемлекеттік бюджеттің болжамды көрсеткіштеріне сәйкес оларды іске асырудың іс-шаралары, мерзімдері және қаржыландыру көздері бойынша ұйғарымды қаржыландыру көлемдері туралы мәліметтерді қамтуы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Бағдарламаның құрылымы </w:t>
      </w:r>
    </w:p>
    <w:p>
      <w:pPr>
        <w:spacing w:after="0"/>
        <w:ind w:left="0"/>
        <w:jc w:val="both"/>
      </w:pPr>
      <w:r>
        <w:rPr>
          <w:rFonts w:ascii="Times New Roman"/>
          <w:b w:val="false"/>
          <w:i w:val="false"/>
          <w:color w:val="000000"/>
          <w:sz w:val="28"/>
        </w:rPr>
        <w:t xml:space="preserve">      17. Бағдарламаның құрылымы мынадай бөлімдерді қамтиды: </w:t>
      </w:r>
      <w:r>
        <w:br/>
      </w:r>
      <w:r>
        <w:rPr>
          <w:rFonts w:ascii="Times New Roman"/>
          <w:b w:val="false"/>
          <w:i w:val="false"/>
          <w:color w:val="000000"/>
          <w:sz w:val="28"/>
        </w:rPr>
        <w:t xml:space="preserve">
      1) паспорт (бағдарламаның негізгі параметрлері); </w:t>
      </w:r>
      <w:r>
        <w:br/>
      </w:r>
      <w:r>
        <w:rPr>
          <w:rFonts w:ascii="Times New Roman"/>
          <w:b w:val="false"/>
          <w:i w:val="false"/>
          <w:color w:val="000000"/>
          <w:sz w:val="28"/>
        </w:rPr>
        <w:t xml:space="preserve">
      2) кіріспе; </w:t>
      </w:r>
      <w:r>
        <w:br/>
      </w:r>
      <w:r>
        <w:rPr>
          <w:rFonts w:ascii="Times New Roman"/>
          <w:b w:val="false"/>
          <w:i w:val="false"/>
          <w:color w:val="000000"/>
          <w:sz w:val="28"/>
        </w:rPr>
        <w:t xml:space="preserve">
      3) проблеманың қазіргі жай-күйін талдау; </w:t>
      </w:r>
      <w:r>
        <w:br/>
      </w:r>
      <w:r>
        <w:rPr>
          <w:rFonts w:ascii="Times New Roman"/>
          <w:b w:val="false"/>
          <w:i w:val="false"/>
          <w:color w:val="000000"/>
          <w:sz w:val="28"/>
        </w:rPr>
        <w:t xml:space="preserve">
      4) бағдарламаның мақсаты мен міндеттері; </w:t>
      </w:r>
      <w:r>
        <w:br/>
      </w:r>
      <w:r>
        <w:rPr>
          <w:rFonts w:ascii="Times New Roman"/>
          <w:b w:val="false"/>
          <w:i w:val="false"/>
          <w:color w:val="000000"/>
          <w:sz w:val="28"/>
        </w:rPr>
        <w:t xml:space="preserve">
      5) бағдарламаны іске асырудың негізгі бағыттары мен тетігі; </w:t>
      </w:r>
      <w:r>
        <w:br/>
      </w:r>
      <w:r>
        <w:rPr>
          <w:rFonts w:ascii="Times New Roman"/>
          <w:b w:val="false"/>
          <w:i w:val="false"/>
          <w:color w:val="000000"/>
          <w:sz w:val="28"/>
        </w:rPr>
        <w:t xml:space="preserve">
      6) қажетті ресурстар және оларды қаржыландыру көздері; </w:t>
      </w:r>
      <w:r>
        <w:br/>
      </w:r>
      <w:r>
        <w:rPr>
          <w:rFonts w:ascii="Times New Roman"/>
          <w:b w:val="false"/>
          <w:i w:val="false"/>
          <w:color w:val="000000"/>
          <w:sz w:val="28"/>
        </w:rPr>
        <w:t xml:space="preserve">
      7) бағдарламаны iске асырудан күтiлетiн нәтиже; </w:t>
      </w:r>
      <w:r>
        <w:br/>
      </w:r>
      <w:r>
        <w:rPr>
          <w:rFonts w:ascii="Times New Roman"/>
          <w:b w:val="false"/>
          <w:i w:val="false"/>
          <w:color w:val="000000"/>
          <w:sz w:val="28"/>
        </w:rPr>
        <w:t xml:space="preserve">
      8) бағдарламаны iске асыру жөнiндегi iс-шаралар жоспары. </w:t>
      </w:r>
      <w:r>
        <w:br/>
      </w:r>
      <w:r>
        <w:rPr>
          <w:rFonts w:ascii="Times New Roman"/>
          <w:b w:val="false"/>
          <w:i w:val="false"/>
          <w:color w:val="000000"/>
          <w:sz w:val="28"/>
        </w:rPr>
        <w:t xml:space="preserve">
      18. Паспортта: атауын, әзiрлеу негiздемесiн, бағдарламаны әзiрлеуге жауапты мемлекеттiк органның көрсетілуiн, мақсаты мен мiндеттерiн, iске асыру мерзiмдерiн (кезеңдерiн), қаржыландыру көлемдерi мен көздерiн, күтiлетiн нәтижелердi қамтитын бағдарламаның негiзгi параметрлерi сипатталады. </w:t>
      </w:r>
      <w:r>
        <w:br/>
      </w:r>
      <w:r>
        <w:rPr>
          <w:rFonts w:ascii="Times New Roman"/>
          <w:b w:val="false"/>
          <w:i w:val="false"/>
          <w:color w:val="000000"/>
          <w:sz w:val="28"/>
        </w:rPr>
        <w:t xml:space="preserve">
      19. Кiрiспеде бағдарламаны әзiрлеу негiздемесi, оны әзiрлеу алдындағы жәйттер көрсетiледi. </w:t>
      </w:r>
      <w:r>
        <w:br/>
      </w:r>
      <w:r>
        <w:rPr>
          <w:rFonts w:ascii="Times New Roman"/>
          <w:b w:val="false"/>
          <w:i w:val="false"/>
          <w:color w:val="000000"/>
          <w:sz w:val="28"/>
        </w:rPr>
        <w:t xml:space="preserve">
      20. Проблеманың қазiргi жай-күйiн талдау сандық және сапалық сипаттамаларды, күштi және әлсiз тұстарын, орын алып отырған проблемаларды, өткен бiрнеше жылдағы негiзгi көрсеткiштердiң серпiнiн көрсетуге, сондай-ақ осы проблеманы шешу жөнiндегi Қазақстан Республикасының жағдайларына бейiмделуi мүмкiн шетелдiк оң тәжiрибенi шолуды қамтуға тиiс. </w:t>
      </w:r>
      <w:r>
        <w:br/>
      </w:r>
      <w:r>
        <w:rPr>
          <w:rFonts w:ascii="Times New Roman"/>
          <w:b w:val="false"/>
          <w:i w:val="false"/>
          <w:color w:val="000000"/>
          <w:sz w:val="28"/>
        </w:rPr>
        <w:t xml:space="preserve">
      Қажет болған жағдайда бағдарламаларды әзiрлеу кезiнде маркетингтiк зерттеулер жүргiзiлуi мүмкiн, олардың қорытындылары "Мәселенiң қазiргi жағдайын талдау" бөлiмiнде көрсетiледi. </w:t>
      </w:r>
      <w:r>
        <w:br/>
      </w:r>
      <w:r>
        <w:rPr>
          <w:rFonts w:ascii="Times New Roman"/>
          <w:b w:val="false"/>
          <w:i w:val="false"/>
          <w:color w:val="000000"/>
          <w:sz w:val="28"/>
        </w:rPr>
        <w:t xml:space="preserve">
      21. Бағдарламаның мақсаты мен мiндеттерi жiтi, нақты, бақыланатын және тексерілетiн болуы тиiс. </w:t>
      </w:r>
      <w:r>
        <w:br/>
      </w:r>
      <w:r>
        <w:rPr>
          <w:rFonts w:ascii="Times New Roman"/>
          <w:b w:val="false"/>
          <w:i w:val="false"/>
          <w:color w:val="000000"/>
          <w:sz w:val="28"/>
        </w:rPr>
        <w:t xml:space="preserve">
      Бағдарламаның мақсаты елдiң әлеуметтiк-экономикалық дамуының стратегиялық және индикативтiк жоспарларына негiзделе отырып қалыптасады. </w:t>
      </w:r>
      <w:r>
        <w:br/>
      </w:r>
      <w:r>
        <w:rPr>
          <w:rFonts w:ascii="Times New Roman"/>
          <w:b w:val="false"/>
          <w:i w:val="false"/>
          <w:color w:val="000000"/>
          <w:sz w:val="28"/>
        </w:rPr>
        <w:t xml:space="preserve">
      Мiндеттер алға қойылған мақсатқа неғұрлым тиiмдi әдiстермен қол жеткiзу жолдарын айқындайды. </w:t>
      </w:r>
      <w:r>
        <w:br/>
      </w:r>
      <w:r>
        <w:rPr>
          <w:rFonts w:ascii="Times New Roman"/>
          <w:b w:val="false"/>
          <w:i w:val="false"/>
          <w:color w:val="000000"/>
          <w:sz w:val="28"/>
        </w:rPr>
        <w:t xml:space="preserve">
      22. Бағдарламаның негiзгi бағыттары мен оны iске асыру тетiктерiнде орын алып отырған проблемаларды шешу жөнiндегi жұмыстардың негiзгi бағыттары мен құралдардың тiзбесi, сондай-ақ алға қойылған мақсат пен мiндеттерге қол жеткiзу жөнiндегi тетiктер көрсетіледi. </w:t>
      </w:r>
      <w:r>
        <w:br/>
      </w:r>
      <w:r>
        <w:rPr>
          <w:rFonts w:ascii="Times New Roman"/>
          <w:b w:val="false"/>
          <w:i w:val="false"/>
          <w:color w:val="000000"/>
          <w:sz w:val="28"/>
        </w:rPr>
        <w:t xml:space="preserve">
      Iске асырылуы экологиялық қауiпсiздiкке қатер төндiруi мүмкiн бағдарламаларда қоршаған ортаға ықтимал әсердi бағалау (ҚЫӘБ) жүргiзiледi. </w:t>
      </w:r>
      <w:r>
        <w:br/>
      </w:r>
      <w:r>
        <w:rPr>
          <w:rFonts w:ascii="Times New Roman"/>
          <w:b w:val="false"/>
          <w:i w:val="false"/>
          <w:color w:val="000000"/>
          <w:sz w:val="28"/>
        </w:rPr>
        <w:t xml:space="preserve">
      23. Бағдарламаны қаржыландыру көздерi республикалық және жергiлiктi бюджеттердiң қаражаты, мемлекеттiк қарыздар, мемлекет кепiлдiгiмен тартылатын мемлекеттiк емес қарыздар, тiкелей шетелдiк және отандық инвестициялар, халықаралық қаржы экономикалық ұйымдардың немесе донор елдердiң гранттары, екiншi деңгейдегi банктердiң кредиттерi, ұйымдардың өз қаражаты және Қазақстан Республикасының заңнамасында тыйым салынбаған басқа да көздер болуы мүмкiн. </w:t>
      </w:r>
      <w:r>
        <w:br/>
      </w:r>
      <w:r>
        <w:rPr>
          <w:rFonts w:ascii="Times New Roman"/>
          <w:b w:val="false"/>
          <w:i w:val="false"/>
          <w:color w:val="000000"/>
          <w:sz w:val="28"/>
        </w:rPr>
        <w:t xml:space="preserve">
      Бағдарламаға мемлекеттік бюджеттен мемлекеттiк қолдау жүзеге асырылған жағдайда үш жылдық кезеңге арналған республикалық және жергiлiктi бюджеттердiң болжамды көрсеткiштерiне сәйкес қаржыландырудың жылдар бойынша нақты көлемдерi, iс-шаралары және қаржыландыру көздерi көрсетiлуi тиiс. </w:t>
      </w:r>
      <w:r>
        <w:br/>
      </w:r>
      <w:r>
        <w:rPr>
          <w:rFonts w:ascii="Times New Roman"/>
          <w:b w:val="false"/>
          <w:i w:val="false"/>
          <w:color w:val="000000"/>
          <w:sz w:val="28"/>
        </w:rPr>
        <w:t xml:space="preserve">
      24. Бағдарламаны iске асырудан күтiлетiн нәтиже: </w:t>
      </w:r>
      <w:r>
        <w:br/>
      </w:r>
      <w:r>
        <w:rPr>
          <w:rFonts w:ascii="Times New Roman"/>
          <w:b w:val="false"/>
          <w:i w:val="false"/>
          <w:color w:val="000000"/>
          <w:sz w:val="28"/>
        </w:rPr>
        <w:t xml:space="preserve">
      бағдарламаны тұтас алғанда және кезең-кезеңiмен iске асыру нәтижесiнде қол жеткiзiлуi мүмкiн материалдық және материалдық емес өзгерiстерде; </w:t>
      </w:r>
      <w:r>
        <w:br/>
      </w:r>
      <w:r>
        <w:rPr>
          <w:rFonts w:ascii="Times New Roman"/>
          <w:b w:val="false"/>
          <w:i w:val="false"/>
          <w:color w:val="000000"/>
          <w:sz w:val="28"/>
        </w:rPr>
        <w:t xml:space="preserve">
      бағдарлама қол жеткiзуге бағытталған сапалық және сандық параметрлердi сипаттайтын индикаторларда (болжамды көрсеткiштерде) көрiнiс табады. </w:t>
      </w:r>
      <w:r>
        <w:br/>
      </w:r>
      <w:r>
        <w:rPr>
          <w:rFonts w:ascii="Times New Roman"/>
          <w:b w:val="false"/>
          <w:i w:val="false"/>
          <w:color w:val="000000"/>
          <w:sz w:val="28"/>
        </w:rPr>
        <w:t xml:space="preserve">
      Индикаторлар бақыланатын және тексерiлетiн, бағдарламаны iске асыру жылдары бойынша анықталатын болуға тиiс. </w:t>
      </w:r>
      <w:r>
        <w:br/>
      </w:r>
      <w:r>
        <w:rPr>
          <w:rFonts w:ascii="Times New Roman"/>
          <w:b w:val="false"/>
          <w:i w:val="false"/>
          <w:color w:val="000000"/>
          <w:sz w:val="28"/>
        </w:rPr>
        <w:t xml:space="preserve">
      25. Бағдарламаның алға қойылған мақсаттарына қол жеткiзу үшiн оны iске асыру жөнiндегi iс-шаралар жоспары әзiрленуi тиiс. Iс-шаралар жоспары бағдарламаның құрамдас бөлiгi болып табылады және ресурстары, жауапты орындаушылары мен жүзеге асыру мерзiмдерi (айы немесе тоқсаны және жылы) бойынша ұштастырылған бағдарламаны iске асырудың негiзгi бағыттары келiсілген ұйымдастырушылық, экономикалық, ғылыми-техникалық және басқа да iс-қимылдар кешенiн білдiредi және осы Ережеге 1-қосымшаға сәйкес нысан бойынша әзiрленедi.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 Бағдарламаларды әзiрлеу және бекiту тәртiбi </w:t>
      </w:r>
    </w:p>
    <w:p>
      <w:pPr>
        <w:spacing w:after="0"/>
        <w:ind w:left="0"/>
        <w:jc w:val="both"/>
      </w:pPr>
      <w:r>
        <w:rPr>
          <w:rFonts w:ascii="Times New Roman"/>
          <w:b w:val="false"/>
          <w:i w:val="false"/>
          <w:color w:val="000000"/>
          <w:sz w:val="28"/>
        </w:rPr>
        <w:t xml:space="preserve">      26. Бағдарламаны әзiрлеу мен бекiту мынадай кезеңдерге бөлiнедi: </w:t>
      </w:r>
      <w:r>
        <w:br/>
      </w:r>
      <w:r>
        <w:rPr>
          <w:rFonts w:ascii="Times New Roman"/>
          <w:b w:val="false"/>
          <w:i w:val="false"/>
          <w:color w:val="000000"/>
          <w:sz w:val="28"/>
        </w:rPr>
        <w:t xml:space="preserve">
      1) ұйымдастырушылық; </w:t>
      </w:r>
      <w:r>
        <w:br/>
      </w:r>
      <w:r>
        <w:rPr>
          <w:rFonts w:ascii="Times New Roman"/>
          <w:b w:val="false"/>
          <w:i w:val="false"/>
          <w:color w:val="000000"/>
          <w:sz w:val="28"/>
        </w:rPr>
        <w:t xml:space="preserve">
      2) бағдарлама жобасын әзiрлеу; </w:t>
      </w:r>
      <w:r>
        <w:br/>
      </w:r>
      <w:r>
        <w:rPr>
          <w:rFonts w:ascii="Times New Roman"/>
          <w:b w:val="false"/>
          <w:i w:val="false"/>
          <w:color w:val="000000"/>
          <w:sz w:val="28"/>
        </w:rPr>
        <w:t xml:space="preserve">
      3) бағдарламаны келiсу және бекiту. </w:t>
      </w:r>
      <w:r>
        <w:br/>
      </w:r>
      <w:r>
        <w:rPr>
          <w:rFonts w:ascii="Times New Roman"/>
          <w:b w:val="false"/>
          <w:i w:val="false"/>
          <w:color w:val="000000"/>
          <w:sz w:val="28"/>
        </w:rPr>
        <w:t xml:space="preserve">
      27. Бағдарлама жобасын әзiрлеудiң ұйымдастырушылық кезеңi мыналарды қамтиды: </w:t>
      </w:r>
      <w:r>
        <w:br/>
      </w:r>
      <w:r>
        <w:rPr>
          <w:rFonts w:ascii="Times New Roman"/>
          <w:b w:val="false"/>
          <w:i w:val="false"/>
          <w:color w:val="000000"/>
          <w:sz w:val="28"/>
        </w:rPr>
        <w:t xml:space="preserve">
      1) бағдарламаның жобасын тiзбеге енгiзу үшiн (салалық (секторалдық) бағдарламалар үшiн) уәкiлеттi органға Қазақстан Республикасының әлеуметтiк-экономикалық дамуының индикативтiк жоспарының жобасын қалыптастыратын жылдың алдындағы жылдың 5 желтоқсанынан кешiктiрмей ұсыныстарды жолдау; </w:t>
      </w:r>
      <w:r>
        <w:br/>
      </w:r>
      <w:r>
        <w:rPr>
          <w:rFonts w:ascii="Times New Roman"/>
          <w:b w:val="false"/>
          <w:i w:val="false"/>
          <w:color w:val="000000"/>
          <w:sz w:val="28"/>
        </w:rPr>
        <w:t xml:space="preserve">
      2) бағдарламаны әзiрлеуге жауапты мемлекеттiк органды белгiлеу. </w:t>
      </w:r>
      <w:r>
        <w:br/>
      </w:r>
      <w:r>
        <w:rPr>
          <w:rFonts w:ascii="Times New Roman"/>
          <w:b w:val="false"/>
          <w:i w:val="false"/>
          <w:color w:val="000000"/>
          <w:sz w:val="28"/>
        </w:rPr>
        <w:t xml:space="preserve">
      Қажет болған жағдайда Қазақстан Республикасы Үкiметiнiң немесе Қазақстан Республикасы Премьер-Министрiнiң шешiмiмен мүдделi мемлекеттiк органдардың және өзге де ұйымдардың өкiлдерiнен құралған бағдарламаны әзiрлеу жөнiндегi комиссия (жұмыс тобы) құрылады; </w:t>
      </w:r>
      <w:r>
        <w:br/>
      </w:r>
      <w:r>
        <w:rPr>
          <w:rFonts w:ascii="Times New Roman"/>
          <w:b w:val="false"/>
          <w:i w:val="false"/>
          <w:color w:val="000000"/>
          <w:sz w:val="28"/>
        </w:rPr>
        <w:t xml:space="preserve">
      3) бағдарламаны әзiрлеуге жауапты мемлекеттік орган басшысының құжаттарды (бағдарлама әзiрлеудi үйлестiру жоспары, бағдарламаның мақсаттары мен мiндеттерi, оның тұжырымдамалық ұстанымдары, бағдарламаның негiзгi бөлiмдерiнiң құрылымы) оларды кейiннен мүдделi мемлекеттiк органдарға және бiрлесiп орындаушы ұйымдарға жолдай отырып бекiтуi. </w:t>
      </w:r>
      <w:r>
        <w:br/>
      </w:r>
      <w:r>
        <w:rPr>
          <w:rFonts w:ascii="Times New Roman"/>
          <w:b w:val="false"/>
          <w:i w:val="false"/>
          <w:color w:val="000000"/>
          <w:sz w:val="28"/>
        </w:rPr>
        <w:t xml:space="preserve">
      28. Бағдарлама жобасын әзiрлеу кезеңi: </w:t>
      </w:r>
      <w:r>
        <w:br/>
      </w:r>
      <w:r>
        <w:rPr>
          <w:rFonts w:ascii="Times New Roman"/>
          <w:b w:val="false"/>
          <w:i w:val="false"/>
          <w:color w:val="000000"/>
          <w:sz w:val="28"/>
        </w:rPr>
        <w:t xml:space="preserve">
      1) бағдарламаны әзiрлеуге жауапты мемлекеттiк органның сұратулары негiзiнде мүдделi мемлекеттiк органдар мен бағдарламаны бiрлесiп орындаушы ұйымдардың әзiрленiп жатқан бағдарламаға, оның iшiнде оның бөлiмдерiне, мақсаттарына, мiндеттерiне және оны iске асыру жөнiндегi Iс-шаралар жоспарына оның тұжырымдамалық ұстанымдары бойынша ұсыныстар берудi; </w:t>
      </w:r>
      <w:r>
        <w:br/>
      </w:r>
      <w:r>
        <w:rPr>
          <w:rFonts w:ascii="Times New Roman"/>
          <w:b w:val="false"/>
          <w:i w:val="false"/>
          <w:color w:val="000000"/>
          <w:sz w:val="28"/>
        </w:rPr>
        <w:t xml:space="preserve">
      2) мүдделi мемлекеттiк органдардың және бiрлесiп орындаушы ұйымдардың ұсыныстары негiзiнде бағдарламаны әзiрлеуге жауапты мемлекеттiк органның бағдарламаның жобасын әзiрлеуiн көздейдi. </w:t>
      </w:r>
      <w:r>
        <w:br/>
      </w:r>
      <w:r>
        <w:rPr>
          <w:rFonts w:ascii="Times New Roman"/>
          <w:b w:val="false"/>
          <w:i w:val="false"/>
          <w:color w:val="000000"/>
          <w:sz w:val="28"/>
        </w:rPr>
        <w:t xml:space="preserve">
      29. Бағдарламаны келiсу кезеңi: </w:t>
      </w:r>
      <w:r>
        <w:br/>
      </w:r>
      <w:r>
        <w:rPr>
          <w:rFonts w:ascii="Times New Roman"/>
          <w:b w:val="false"/>
          <w:i w:val="false"/>
          <w:color w:val="000000"/>
          <w:sz w:val="28"/>
        </w:rPr>
        <w:t xml:space="preserve">
      1) бағдарламаны әзiрлеуге жауапты мемлекеттiк органның бағдарлама жобасын барлық мүдделi орталық және жергілікті мемлекеттiк органдарға келiсуге жолдауын; </w:t>
      </w:r>
      <w:r>
        <w:br/>
      </w:r>
      <w:r>
        <w:rPr>
          <w:rFonts w:ascii="Times New Roman"/>
          <w:b w:val="false"/>
          <w:i w:val="false"/>
          <w:color w:val="000000"/>
          <w:sz w:val="28"/>
        </w:rPr>
        <w:t xml:space="preserve">
      2) бағдарлама жобасын қаржыландыру көздерi мен мерзiмдерi бөлiнiсiнде бағдарламалық iс-шараларды қаржыландыру көлемi бойынша келiсуге тиiстi бюджет комиссияларға жолдауын қамтиды. </w:t>
      </w:r>
      <w:r>
        <w:br/>
      </w:r>
      <w:r>
        <w:rPr>
          <w:rFonts w:ascii="Times New Roman"/>
          <w:b w:val="false"/>
          <w:i w:val="false"/>
          <w:color w:val="000000"/>
          <w:sz w:val="28"/>
        </w:rPr>
        <w:t xml:space="preserve">
      Егер бағдарламаның жобасы республикалық және жергілiктi бюджеттерден қаржыландыруды талап ететiн жағдайда, ол осы Ережеге 2-қосымшаға сәйкес нысан бойынша ақпарат берiле отырып, бюджеттiк бағдарламалар әкiмшілерiнiң бюджеттiк өтiнiмдерiн қарау кезеңiнде тиiстi бюджет комиссияларына енгiзiледi. </w:t>
      </w:r>
      <w:r>
        <w:br/>
      </w:r>
      <w:r>
        <w:rPr>
          <w:rFonts w:ascii="Times New Roman"/>
          <w:b w:val="false"/>
          <w:i w:val="false"/>
          <w:color w:val="000000"/>
          <w:sz w:val="28"/>
        </w:rPr>
        <w:t xml:space="preserve">
      Республикалық және жергілiктi бюджеттен қаржыландыру ұйғарылатын бағдарлама жобасында көзделген iс-шаралар тиiстi бағдарламалар әкiмшiлерiнiң бюджеттiк өтiнiмiнде ұсынылатын бюджеттiк бағдарламалармен ұштастырылуға тиiс. </w:t>
      </w:r>
      <w:r>
        <w:br/>
      </w:r>
      <w:r>
        <w:rPr>
          <w:rFonts w:ascii="Times New Roman"/>
          <w:b w:val="false"/>
          <w:i w:val="false"/>
          <w:color w:val="000000"/>
          <w:sz w:val="28"/>
        </w:rPr>
        <w:t xml:space="preserve">
      30. Бағдарламаны бекiту кезеңi: </w:t>
      </w:r>
      <w:r>
        <w:br/>
      </w:r>
      <w:r>
        <w:rPr>
          <w:rFonts w:ascii="Times New Roman"/>
          <w:b w:val="false"/>
          <w:i w:val="false"/>
          <w:color w:val="000000"/>
          <w:sz w:val="28"/>
        </w:rPr>
        <w:t xml:space="preserve">
      1) бағдарламаны бекiту туралы шешiмнiң келiсiлген жобасын </w:t>
      </w:r>
      <w:r>
        <w:rPr>
          <w:rFonts w:ascii="Times New Roman"/>
          <w:b w:val="false"/>
          <w:i w:val="false"/>
          <w:color w:val="000000"/>
          <w:sz w:val="28"/>
        </w:rPr>
        <w:t xml:space="preserve">белгіленген </w:t>
      </w:r>
      <w:r>
        <w:rPr>
          <w:rFonts w:ascii="Times New Roman"/>
          <w:b w:val="false"/>
          <w:i w:val="false"/>
          <w:color w:val="000000"/>
          <w:sz w:val="28"/>
        </w:rPr>
        <w:t xml:space="preserve">тәртiппен Қазақстан Республикасының Үкiметiне немесе жергілiктi өкілдi органға ұсынуды; </w:t>
      </w:r>
      <w:r>
        <w:br/>
      </w:r>
      <w:r>
        <w:rPr>
          <w:rFonts w:ascii="Times New Roman"/>
          <w:b w:val="false"/>
          <w:i w:val="false"/>
          <w:color w:val="000000"/>
          <w:sz w:val="28"/>
        </w:rPr>
        <w:t xml:space="preserve">
      2) Қазақстан Республикасы Үкiметiнiң немесе жергілiктi өкiлдi органның бағдарламаны бекiтуiн қамтиды. </w:t>
      </w:r>
      <w:r>
        <w:br/>
      </w:r>
      <w:r>
        <w:rPr>
          <w:rFonts w:ascii="Times New Roman"/>
          <w:b w:val="false"/>
          <w:i w:val="false"/>
          <w:color w:val="000000"/>
          <w:sz w:val="28"/>
        </w:rPr>
        <w:t xml:space="preserve">
      31. Бағдарламаларды әзiрлеу процесiн бюджеттiк процеспен үйлестiру мақсатында бағдарламалардың жобаларын әзiрлеудiң, келiсудiң және бекiтудiң мынадай мерзiмдерi белгіленедi: </w:t>
      </w:r>
      <w:r>
        <w:br/>
      </w:r>
      <w:r>
        <w:rPr>
          <w:rFonts w:ascii="Times New Roman"/>
          <w:b w:val="false"/>
          <w:i w:val="false"/>
          <w:color w:val="000000"/>
          <w:sz w:val="28"/>
        </w:rPr>
        <w:t xml:space="preserve">
      І тоқсанда - әзiрлеу; </w:t>
      </w:r>
      <w:r>
        <w:br/>
      </w:r>
      <w:r>
        <w:rPr>
          <w:rFonts w:ascii="Times New Roman"/>
          <w:b w:val="false"/>
          <w:i w:val="false"/>
          <w:color w:val="000000"/>
          <w:sz w:val="28"/>
        </w:rPr>
        <w:t xml:space="preserve">
      II-III тоқсандарда - алдағы қаржы жылына арналған тиiстi бюджеттi қалыптастыру кезiнде негiзделген қаржылық есептеулердi бере отырып, бюджеттiк бағдарламалар әкiмшiлерi бюджеттiк өтiнiмдерiнiң құрамында тиiстi бюджет комиссиясымен келiсу және оның қарауына енгiзу; </w:t>
      </w:r>
      <w:r>
        <w:br/>
      </w:r>
      <w:r>
        <w:rPr>
          <w:rFonts w:ascii="Times New Roman"/>
          <w:b w:val="false"/>
          <w:i w:val="false"/>
          <w:color w:val="000000"/>
          <w:sz w:val="28"/>
        </w:rPr>
        <w:t xml:space="preserve">
      IV тоқсанда - бекiтуге енгiзу.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7. Бағдарламаны iске асыру, оның мониторингін жүзеге асыру және iске асырудың тиiмдiлiгiн бағалау тәртiбi </w:t>
      </w:r>
    </w:p>
    <w:p>
      <w:pPr>
        <w:spacing w:after="0"/>
        <w:ind w:left="0"/>
        <w:jc w:val="both"/>
      </w:pPr>
      <w:r>
        <w:rPr>
          <w:rFonts w:ascii="Times New Roman"/>
          <w:b w:val="false"/>
          <w:i w:val="false"/>
          <w:color w:val="000000"/>
          <w:sz w:val="28"/>
        </w:rPr>
        <w:t xml:space="preserve">      32. Бағдарламаны iске асыру мынадай кезеңдерге бөлiнедi: </w:t>
      </w:r>
      <w:r>
        <w:br/>
      </w:r>
      <w:r>
        <w:rPr>
          <w:rFonts w:ascii="Times New Roman"/>
          <w:b w:val="false"/>
          <w:i w:val="false"/>
          <w:color w:val="000000"/>
          <w:sz w:val="28"/>
        </w:rPr>
        <w:t xml:space="preserve">
      1) бағдарламаны iске асыру; </w:t>
      </w:r>
      <w:r>
        <w:br/>
      </w:r>
      <w:r>
        <w:rPr>
          <w:rFonts w:ascii="Times New Roman"/>
          <w:b w:val="false"/>
          <w:i w:val="false"/>
          <w:color w:val="000000"/>
          <w:sz w:val="28"/>
        </w:rPr>
        <w:t xml:space="preserve">
      2) тұрақты мониторинг жүргiзу; </w:t>
      </w:r>
      <w:r>
        <w:br/>
      </w:r>
      <w:r>
        <w:rPr>
          <w:rFonts w:ascii="Times New Roman"/>
          <w:b w:val="false"/>
          <w:i w:val="false"/>
          <w:color w:val="000000"/>
          <w:sz w:val="28"/>
        </w:rPr>
        <w:t xml:space="preserve">
      3) бағдарламаны iске асырудың тиiмдiлiгiн бағалауды жүзеге асыру; </w:t>
      </w:r>
      <w:r>
        <w:br/>
      </w:r>
      <w:r>
        <w:rPr>
          <w:rFonts w:ascii="Times New Roman"/>
          <w:b w:val="false"/>
          <w:i w:val="false"/>
          <w:color w:val="000000"/>
          <w:sz w:val="28"/>
        </w:rPr>
        <w:t xml:space="preserve">
      4) бағдарламаны аяқтау (жалғастыру) туралы шешiм қабылдау. </w:t>
      </w:r>
      <w:r>
        <w:br/>
      </w:r>
      <w:r>
        <w:rPr>
          <w:rFonts w:ascii="Times New Roman"/>
          <w:b w:val="false"/>
          <w:i w:val="false"/>
          <w:color w:val="000000"/>
          <w:sz w:val="28"/>
        </w:rPr>
        <w:t xml:space="preserve">
      33. Бағдарламаны iске асыру процесi: </w:t>
      </w:r>
      <w:r>
        <w:br/>
      </w:r>
      <w:r>
        <w:rPr>
          <w:rFonts w:ascii="Times New Roman"/>
          <w:b w:val="false"/>
          <w:i w:val="false"/>
          <w:color w:val="000000"/>
          <w:sz w:val="28"/>
        </w:rPr>
        <w:t xml:space="preserve">
      1) Қазақстан Республикасы Yкiметiнiң немесе жергілiктi өкiлдi органның бағдарламаларды бекiту туралы шешiмдерiн тиiстi орталық және жергілiктi атқарушы органдардың назарына жеткiзуден; </w:t>
      </w:r>
      <w:r>
        <w:br/>
      </w:r>
      <w:r>
        <w:rPr>
          <w:rFonts w:ascii="Times New Roman"/>
          <w:b w:val="false"/>
          <w:i w:val="false"/>
          <w:color w:val="000000"/>
          <w:sz w:val="28"/>
        </w:rPr>
        <w:t xml:space="preserve">
      2) бағдарламаның iске асырылуына жауапты мемлекеттiк органның бағдарламаны бiрлесiп орындаушы ұйымдармен бiрге iске асыруынан; </w:t>
      </w:r>
      <w:r>
        <w:br/>
      </w:r>
      <w:r>
        <w:rPr>
          <w:rFonts w:ascii="Times New Roman"/>
          <w:b w:val="false"/>
          <w:i w:val="false"/>
          <w:color w:val="000000"/>
          <w:sz w:val="28"/>
        </w:rPr>
        <w:t xml:space="preserve">
      3) қажет болған жағдайда, тиiстi бюджет комиссияларымен келiсiм бойынша бағдарламаны iске асыруға қатысушы орталық және жергiлiктi атқарушы органдардың ұсыныстары бойынша бағдарламаға жылына екi реттен жиiлетпей түзетулер енгiзуден тұрады. </w:t>
      </w:r>
      <w:r>
        <w:br/>
      </w:r>
      <w:r>
        <w:rPr>
          <w:rFonts w:ascii="Times New Roman"/>
          <w:b w:val="false"/>
          <w:i w:val="false"/>
          <w:color w:val="000000"/>
          <w:sz w:val="28"/>
        </w:rPr>
        <w:t xml:space="preserve">
      34. Бағдарламаның iске асырылуына мониторингтi жүзеге асыру процесi: </w:t>
      </w:r>
      <w:r>
        <w:br/>
      </w:r>
      <w:r>
        <w:rPr>
          <w:rFonts w:ascii="Times New Roman"/>
          <w:b w:val="false"/>
          <w:i w:val="false"/>
          <w:color w:val="000000"/>
          <w:sz w:val="28"/>
        </w:rPr>
        <w:t xml:space="preserve">
      1) бағдарламаны әзiрлеуге жауапты мемлекеттiк органның бағдарламаны iске асыру барысына тұрақты мониторингті жүргiзуiнен; </w:t>
      </w:r>
      <w:r>
        <w:br/>
      </w:r>
      <w:r>
        <w:rPr>
          <w:rFonts w:ascii="Times New Roman"/>
          <w:b w:val="false"/>
          <w:i w:val="false"/>
          <w:color w:val="000000"/>
          <w:sz w:val="28"/>
        </w:rPr>
        <w:t xml:space="preserve">
      2) бiрлесiп орындаушы ұйымдардың бағдарламаның өздерiне бекiтілген бөлiмдерiн және iс-шаралар жоспарының тармақтарын орындау жөнiндегi есептерiн бағдарламаны әзiрлеуге жауапты мемлекеттiк органға белгiленген мерзiмдерде ұсынуынан; </w:t>
      </w:r>
      <w:r>
        <w:br/>
      </w:r>
      <w:r>
        <w:rPr>
          <w:rFonts w:ascii="Times New Roman"/>
          <w:b w:val="false"/>
          <w:i w:val="false"/>
          <w:color w:val="000000"/>
          <w:sz w:val="28"/>
        </w:rPr>
        <w:t xml:space="preserve">
      3) бағдарламаны iске асыруға жауапты мемлекеттiк органның Қазақстан Республикасының Үкiметiне, уәкілеттi органға немесе жергілiктi уәкiлеттi органға бағдарламаны iске асыру жөнiндегi есептердi кезең-кезеңiмен ұсынуынан әрi қажет болған кезде оған өзгерiстер енгiзу жөнiнде ұсыныстар дайындаудан тұрады. </w:t>
      </w:r>
      <w:r>
        <w:br/>
      </w:r>
      <w:r>
        <w:rPr>
          <w:rFonts w:ascii="Times New Roman"/>
          <w:b w:val="false"/>
          <w:i w:val="false"/>
          <w:color w:val="000000"/>
          <w:sz w:val="28"/>
        </w:rPr>
        <w:t xml:space="preserve">
      35. Бағдарламаны iске асырудың тиiмділiгiн бағалауды бағдарламаны iске асыруға жауапты мемлекеттік орган (iшкi бағалау) және уәкілеттi орган (сыртқы бағалау) жүргiзедi. </w:t>
      </w:r>
      <w:r>
        <w:br/>
      </w:r>
      <w:r>
        <w:rPr>
          <w:rFonts w:ascii="Times New Roman"/>
          <w:b w:val="false"/>
          <w:i w:val="false"/>
          <w:color w:val="000000"/>
          <w:sz w:val="28"/>
        </w:rPr>
        <w:t xml:space="preserve">
      Бағалауды жүргiзу процесi: </w:t>
      </w:r>
      <w:r>
        <w:br/>
      </w:r>
      <w:r>
        <w:rPr>
          <w:rFonts w:ascii="Times New Roman"/>
          <w:b w:val="false"/>
          <w:i w:val="false"/>
          <w:color w:val="000000"/>
          <w:sz w:val="28"/>
        </w:rPr>
        <w:t xml:space="preserve">
      1) бағдарлама мен iс-шаралар жоспарын iске асыру барысын; </w:t>
      </w:r>
      <w:r>
        <w:br/>
      </w:r>
      <w:r>
        <w:rPr>
          <w:rFonts w:ascii="Times New Roman"/>
          <w:b w:val="false"/>
          <w:i w:val="false"/>
          <w:color w:val="000000"/>
          <w:sz w:val="28"/>
        </w:rPr>
        <w:t xml:space="preserve">
      2) материалдық, еңбек және қаржы ресурстарын пайдаланудың тиiмділiгiн; </w:t>
      </w:r>
      <w:r>
        <w:br/>
      </w:r>
      <w:r>
        <w:rPr>
          <w:rFonts w:ascii="Times New Roman"/>
          <w:b w:val="false"/>
          <w:i w:val="false"/>
          <w:color w:val="000000"/>
          <w:sz w:val="28"/>
        </w:rPr>
        <w:t xml:space="preserve">
      3) жоспарланған мiндеттер мен индикаторларға қол жеткiзу дәрежесiн; </w:t>
      </w:r>
      <w:r>
        <w:br/>
      </w:r>
      <w:r>
        <w:rPr>
          <w:rFonts w:ascii="Times New Roman"/>
          <w:b w:val="false"/>
          <w:i w:val="false"/>
          <w:color w:val="000000"/>
          <w:sz w:val="28"/>
        </w:rPr>
        <w:t xml:space="preserve">
      4) бағдарламаны iске асырудың елдiң әлеуметтiк-экономикалық дамуына әсерiн талдаудан тұрады. </w:t>
      </w:r>
      <w:r>
        <w:br/>
      </w:r>
      <w:r>
        <w:rPr>
          <w:rFonts w:ascii="Times New Roman"/>
          <w:b w:val="false"/>
          <w:i w:val="false"/>
          <w:color w:val="000000"/>
          <w:sz w:val="28"/>
        </w:rPr>
        <w:t xml:space="preserve">
      Уәкілеттi орган бағдарламаны iске асыруға жауапты мемлекеттік орган ұсынатын бағдарламаны iске асыру барысы туралы есептердi талдайды және қажет болған кезде Қазақстан Республикасының Үкiметiне бағдарламаны одан әрi iске асырудың орындылығы туралы қорытынды бередi. </w:t>
      </w:r>
      <w:r>
        <w:br/>
      </w:r>
      <w:r>
        <w:rPr>
          <w:rFonts w:ascii="Times New Roman"/>
          <w:b w:val="false"/>
          <w:i w:val="false"/>
          <w:color w:val="000000"/>
          <w:sz w:val="28"/>
        </w:rPr>
        <w:t xml:space="preserve">
      Уәкiлеттi органның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белгiленген тәртiппен сыртқы бағалауды жүзеге асыру үшiн шарт негiзiнде ғылыми-зерттеушілiк және басқа да ұйымдарды тартуға құқығы бар. </w:t>
      </w:r>
      <w:r>
        <w:br/>
      </w:r>
      <w:r>
        <w:rPr>
          <w:rFonts w:ascii="Times New Roman"/>
          <w:b w:val="false"/>
          <w:i w:val="false"/>
          <w:color w:val="000000"/>
          <w:sz w:val="28"/>
        </w:rPr>
        <w:t xml:space="preserve">
      36. Бағдарламаны аяқтау (жалғастыру) туралы шешiм қабылдау кезеңi: </w:t>
      </w:r>
      <w:r>
        <w:br/>
      </w:r>
      <w:r>
        <w:rPr>
          <w:rFonts w:ascii="Times New Roman"/>
          <w:b w:val="false"/>
          <w:i w:val="false"/>
          <w:color w:val="000000"/>
          <w:sz w:val="28"/>
        </w:rPr>
        <w:t xml:space="preserve">
      1) бағдарламаны iске асыруға жауапты мемлекеттiк органның бiрлесiп орындаушылармен бiрге бағдарламаның iске асырылу нәтижелерi туралы түпкiлiктi есеп дайындауын, онда: </w:t>
      </w:r>
      <w:r>
        <w:br/>
      </w:r>
      <w:r>
        <w:rPr>
          <w:rFonts w:ascii="Times New Roman"/>
          <w:b w:val="false"/>
          <w:i w:val="false"/>
          <w:color w:val="000000"/>
          <w:sz w:val="28"/>
        </w:rPr>
        <w:t xml:space="preserve">
      бағдарламаны iске асыру барысында қол жеткiзілген нәтижелер; </w:t>
      </w:r>
      <w:r>
        <w:br/>
      </w:r>
      <w:r>
        <w:rPr>
          <w:rFonts w:ascii="Times New Roman"/>
          <w:b w:val="false"/>
          <w:i w:val="false"/>
          <w:color w:val="000000"/>
          <w:sz w:val="28"/>
        </w:rPr>
        <w:t xml:space="preserve">
      бағдарламаның жоспарланған мiндеттерi мен индикаторларына қол жеткiзу дәрежесi; </w:t>
      </w:r>
      <w:r>
        <w:br/>
      </w:r>
      <w:r>
        <w:rPr>
          <w:rFonts w:ascii="Times New Roman"/>
          <w:b w:val="false"/>
          <w:i w:val="false"/>
          <w:color w:val="000000"/>
          <w:sz w:val="28"/>
        </w:rPr>
        <w:t xml:space="preserve">
      бағдарламаны iске асырудың елдегi әлеуметтiк-экономикалық жағдайға мультипликативтiк әсерi көрсетілуi тиiс; </w:t>
      </w:r>
      <w:r>
        <w:br/>
      </w:r>
      <w:r>
        <w:rPr>
          <w:rFonts w:ascii="Times New Roman"/>
          <w:b w:val="false"/>
          <w:i w:val="false"/>
          <w:color w:val="000000"/>
          <w:sz w:val="28"/>
        </w:rPr>
        <w:t xml:space="preserve">
      2) бағдарламаны iске асыруға жауапты мемлекеттік органның оны аяқтау немесе iске асыруды жалғастыру қажеттiгi туралы ұсыныспен бiрге бағдарламаны iске асыру нәтижелерi туралы түпкілiктi есептi немесе жаңа бағдарлама әзiрлеу қажеттілiгi туралы ұсынысын Қазақстан Республикасының Үкiметiне, уәкiлеттi органға немесе жергілiктi уәкiлеттi органға беруiн; </w:t>
      </w:r>
      <w:r>
        <w:br/>
      </w:r>
      <w:r>
        <w:rPr>
          <w:rFonts w:ascii="Times New Roman"/>
          <w:b w:val="false"/>
          <w:i w:val="false"/>
          <w:color w:val="000000"/>
          <w:sz w:val="28"/>
        </w:rPr>
        <w:t xml:space="preserve">
      3) бағдарламаны iске асыру туралы түпкiлiктi есептi Қазақстан Республикасының Үкiметi, уәкілеттi органның немесе жергілiктi өкiлдi органның қарауын; </w:t>
      </w:r>
      <w:r>
        <w:br/>
      </w:r>
      <w:r>
        <w:rPr>
          <w:rFonts w:ascii="Times New Roman"/>
          <w:b w:val="false"/>
          <w:i w:val="false"/>
          <w:color w:val="000000"/>
          <w:sz w:val="28"/>
        </w:rPr>
        <w:t xml:space="preserve">
      4) бағдарламаның аяқталғаны және оны бақылаудан алу туралы немесе оны iске асыруды жалғастыру не жаңа бағдарлама әзiрлеу туралы шешiм қабылдауды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салалық (секторалдық) және </w:t>
      </w:r>
      <w:r>
        <w:br/>
      </w:r>
      <w:r>
        <w:rPr>
          <w:rFonts w:ascii="Times New Roman"/>
          <w:b w:val="false"/>
          <w:i w:val="false"/>
          <w:color w:val="000000"/>
          <w:sz w:val="28"/>
        </w:rPr>
        <w:t xml:space="preserve">
өңірлік бағдарламаларды  </w:t>
      </w:r>
      <w:r>
        <w:br/>
      </w:r>
      <w:r>
        <w:rPr>
          <w:rFonts w:ascii="Times New Roman"/>
          <w:b w:val="false"/>
          <w:i w:val="false"/>
          <w:color w:val="000000"/>
          <w:sz w:val="28"/>
        </w:rPr>
        <w:t xml:space="preserve">
әзірлеу және іске асыру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1-қосымша        </w:t>
      </w:r>
    </w:p>
    <w:p>
      <w:pPr>
        <w:spacing w:after="0"/>
        <w:ind w:left="0"/>
        <w:jc w:val="both"/>
      </w:pPr>
      <w:r>
        <w:rPr>
          <w:rFonts w:ascii="Times New Roman"/>
          <w:b/>
          <w:i w:val="false"/>
          <w:color w:val="000000"/>
          <w:sz w:val="28"/>
        </w:rPr>
        <w:t xml:space="preserve">Бағдарламаны іске асыру жөніндегі Іс-шаралар жоспарының нысаны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Р/с|  Іс-шара   | Аяқтау | Орындауға |Орындау| Болжамды  |Қаржылан. </w:t>
      </w:r>
      <w:r>
        <w:br/>
      </w:r>
      <w:r>
        <w:rPr>
          <w:rFonts w:ascii="Times New Roman"/>
          <w:b w:val="false"/>
          <w:i w:val="false"/>
          <w:color w:val="000000"/>
          <w:sz w:val="28"/>
        </w:rPr>
        <w:t xml:space="preserve">
N |            | нысаны |жауаптылар |мерзімі| шығыстар  |  дыру </w:t>
      </w:r>
      <w:r>
        <w:br/>
      </w:r>
      <w:r>
        <w:rPr>
          <w:rFonts w:ascii="Times New Roman"/>
          <w:b w:val="false"/>
          <w:i w:val="false"/>
          <w:color w:val="000000"/>
          <w:sz w:val="28"/>
        </w:rPr>
        <w:t xml:space="preserve">
   |            |        |           |       |(млн.теңге)| көздері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Қазақстан Республикасында </w:t>
      </w:r>
      <w:r>
        <w:br/>
      </w:r>
      <w:r>
        <w:rPr>
          <w:rFonts w:ascii="Times New Roman"/>
          <w:b w:val="false"/>
          <w:i w:val="false"/>
          <w:color w:val="000000"/>
          <w:sz w:val="28"/>
        </w:rPr>
        <w:t xml:space="preserve">
салалық (секторалдық) және </w:t>
      </w:r>
      <w:r>
        <w:br/>
      </w:r>
      <w:r>
        <w:rPr>
          <w:rFonts w:ascii="Times New Roman"/>
          <w:b w:val="false"/>
          <w:i w:val="false"/>
          <w:color w:val="000000"/>
          <w:sz w:val="28"/>
        </w:rPr>
        <w:t xml:space="preserve">
өңірлік бағдарламаларды  </w:t>
      </w:r>
      <w:r>
        <w:br/>
      </w:r>
      <w:r>
        <w:rPr>
          <w:rFonts w:ascii="Times New Roman"/>
          <w:b w:val="false"/>
          <w:i w:val="false"/>
          <w:color w:val="000000"/>
          <w:sz w:val="28"/>
        </w:rPr>
        <w:t xml:space="preserve">
әзірлеу және іске асыру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2-қосымша        </w:t>
      </w:r>
    </w:p>
    <w:p>
      <w:pPr>
        <w:spacing w:after="0"/>
        <w:ind w:left="0"/>
        <w:jc w:val="both"/>
      </w:pPr>
      <w:r>
        <w:rPr>
          <w:rFonts w:ascii="Times New Roman"/>
          <w:b/>
          <w:i w:val="false"/>
          <w:color w:val="000080"/>
          <w:sz w:val="28"/>
        </w:rPr>
        <w:t xml:space="preserve">Бағдарлама жобасы туралы ақпаратты бюджет комиссиясына ұсыну нысаны </w:t>
      </w:r>
    </w:p>
    <w:p>
      <w:pPr>
        <w:spacing w:after="0"/>
        <w:ind w:left="0"/>
        <w:jc w:val="both"/>
      </w:pPr>
      <w:r>
        <w:rPr>
          <w:rFonts w:ascii="Times New Roman"/>
          <w:b w:val="false"/>
          <w:i w:val="false"/>
          <w:color w:val="000000"/>
          <w:sz w:val="28"/>
        </w:rPr>
        <w:t xml:space="preserve">Салалық (секторалдық) және өңірлік бағдарламаның атауы ____________ </w:t>
      </w:r>
    </w:p>
    <w:p>
      <w:pPr>
        <w:spacing w:after="0"/>
        <w:ind w:left="0"/>
        <w:jc w:val="both"/>
      </w:pPr>
      <w:r>
        <w:rPr>
          <w:rFonts w:ascii="Times New Roman"/>
          <w:b w:val="false"/>
          <w:i w:val="false"/>
          <w:color w:val="000000"/>
          <w:sz w:val="28"/>
        </w:rPr>
        <w:t xml:space="preserve">Әзірлеуші (жауапты орындаушы) 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Р/с|         |Орындауға|    Бағдарламамен    |Қолданыстағы бюджеттік </w:t>
      </w:r>
      <w:r>
        <w:br/>
      </w:r>
      <w:r>
        <w:rPr>
          <w:rFonts w:ascii="Times New Roman"/>
          <w:b w:val="false"/>
          <w:i w:val="false"/>
          <w:color w:val="000000"/>
          <w:sz w:val="28"/>
        </w:rPr>
        <w:t xml:space="preserve">
N | Іс-шара | (іске   | болжамды шығыстары  |    бағдарламалар </w:t>
      </w:r>
      <w:r>
        <w:br/>
      </w:r>
      <w:r>
        <w:rPr>
          <w:rFonts w:ascii="Times New Roman"/>
          <w:b w:val="false"/>
          <w:i w:val="false"/>
          <w:color w:val="000000"/>
          <w:sz w:val="28"/>
        </w:rPr>
        <w:t xml:space="preserve">
   |         |асыруға) |_____________________|______________________ </w:t>
      </w:r>
      <w:r>
        <w:br/>
      </w:r>
      <w:r>
        <w:rPr>
          <w:rFonts w:ascii="Times New Roman"/>
          <w:b w:val="false"/>
          <w:i w:val="false"/>
          <w:color w:val="000000"/>
          <w:sz w:val="28"/>
        </w:rPr>
        <w:t xml:space="preserve">
   |         |жауапты  |бар.|  соның ішінде, |Код, бюджеттік | жыл* </w:t>
      </w:r>
      <w:r>
        <w:br/>
      </w:r>
      <w:r>
        <w:rPr>
          <w:rFonts w:ascii="Times New Roman"/>
          <w:b w:val="false"/>
          <w:i w:val="false"/>
          <w:color w:val="000000"/>
          <w:sz w:val="28"/>
        </w:rPr>
        <w:t xml:space="preserve">
   |         |         |лығы| жылдар бойынша |бағдарламаның  | </w:t>
      </w:r>
      <w:r>
        <w:br/>
      </w:r>
      <w:r>
        <w:rPr>
          <w:rFonts w:ascii="Times New Roman"/>
          <w:b w:val="false"/>
          <w:i w:val="false"/>
          <w:color w:val="000000"/>
          <w:sz w:val="28"/>
        </w:rPr>
        <w:t xml:space="preserve">
   |         |         |    |________________|    атауы      | </w:t>
      </w:r>
      <w:r>
        <w:br/>
      </w:r>
      <w:r>
        <w:rPr>
          <w:rFonts w:ascii="Times New Roman"/>
          <w:b w:val="false"/>
          <w:i w:val="false"/>
          <w:color w:val="000000"/>
          <w:sz w:val="28"/>
        </w:rPr>
        <w:t xml:space="preserve">
   |         |         |    |жыл*|жыл|жыл|жыл|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 7 | 8 |       9       |  10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Республикалық бюджет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Жергілікті бюджет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Бюджеттік өтінім бойынша </w:t>
      </w:r>
      <w:r>
        <w:br/>
      </w:r>
      <w:r>
        <w:rPr>
          <w:rFonts w:ascii="Times New Roman"/>
          <w:b w:val="false"/>
          <w:i w:val="false"/>
          <w:color w:val="000000"/>
          <w:sz w:val="28"/>
        </w:rPr>
        <w:t xml:space="preserve">
  болжамды шығыстар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бар. |  соның ішінде, </w:t>
      </w:r>
      <w:r>
        <w:br/>
      </w:r>
      <w:r>
        <w:rPr>
          <w:rFonts w:ascii="Times New Roman"/>
          <w:b w:val="false"/>
          <w:i w:val="false"/>
          <w:color w:val="000000"/>
          <w:sz w:val="28"/>
        </w:rPr>
        <w:t xml:space="preserve">
лығы | жылдар бойынша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 жыл | жыл | жыл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11  |  12 |  13 |  14 </w:t>
      </w:r>
      <w:r>
        <w:br/>
      </w: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Ескерту:* - осы бағандарда өткен жылы бағдарламаны іске асырудың ақпараты көрсетіледі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