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ea3e" w14:textId="20fe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18 қарашадағы Солтүстiк Каспий бойынша өнiмдi бөлу туралы келiсiмге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2004 жылғы 25 ақпандағы N 221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Энергетика және минералдық ресурстар министрлігi, "ҚазМұнайГаз" ұлттық компаниясы" жабық акционерлiк қоғамы, "Аджип Каспиан Си Б.В.", "БГ Интернешнл Лимитед", "ЭксонМобил Қазақстан Инк.", "Шелл Қазақстан Девелопмент Б.В.", "Тоталь ЭиП Қазақстан", "Филлипс Петролеум Қазақстан Лтд", "Инпекс Норт Каспиан Си Лтд" арасында жасалған 1997 жылғы 18 қарашадағы Солтүстiк Каспий бойынша өнiмдi бөлу туралы келiсiмге Қосымша шарт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министрлiгі мүдделi орталық атқарушы органдармен бiрлесіп осы қаулыдан туындайтын қажеттi шараларды қабылдасын.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ff0000"/>
          <w:sz w:val="28"/>
        </w:rPr>
        <w:t xml:space="preserve">       Ескерту. Өзгертулер мен толықтырулар жөніндегі Шарт Деректер Базасына енгізілуге жатпайды.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