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a03c" w14:textId="222a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Отын-энергетика кешенi саласындағы маңызды стратегиялық мәнi бар жұмыстар мен тауарларды мемлекеттiк сатып алуды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ақпандағы N 168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заңды тұлғалар 2004 жылға арналған республикалық бюджетте көзделген қаражат шегінде сатып алынуының отын-энергетика кешенi саласында маңызды стратегиялық мәнi бар жұмыс берушiлер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Америка Құрама Штаттары Мемлекеттiк қорғаныс өнеркәсiбiнiң резервi "Yлбi металлургия зауыты" ашық акционерлiк қоғамының мұқтаждары үшiн маңызды стратегиялық мәнi бар тантал концентратының жеткiзушiсi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қосымшада көрсетілген заңды тұлғалармен жұмыстарды мемлекеттік сатып алу туралы шарттардың жасалуын;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жұмыстарды сатып алу үшiн осы қаулыға сәйкес пайдаланылатын ақшаны оңтайлы әрi тиімдi жұмсау қағидатының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қажет шаралардың қабылдануын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орынбасары C.M. Мыңбаевқа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Ocы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алынуының отын-энергетика кешенi саласында маңызды стратегиялық мәнi бар жұмыстарды берушiлердiң тізбесi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 Жұмыстарды     |Жұмыстарды          |Жұмыстардың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 берушiнің      |берушiнiң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атауы         |орналасқан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 | жерi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____|_________________|____________________|_______________________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1        2                  3                       4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"Қазақстан        Шығыс                Токамак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 Қазақстан            термоядролық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ядролық    облысы               материалтану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орталығы"         Курчатов қ.          реакторын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                          Бұрынғы Семей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                            сынақ полигонының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кәсіпорны                              қауiпсiздiгiн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Қазақстан Рес.    Алматы қ.            Л.Н. Гумилев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публикасының                           Eуpaзия ұлттық универ.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Ұлттық ядролық                         ситетiнде ауыр иондарды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орталығы" респуб.                      үдеткiш базасында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ликалық мемлекет.                      пәнаралық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тiк кәсiпорны.                         кешенiн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"Ядролық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физика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еншiлес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"Қазтрансгаз"     Астана қ.            Амангелдi газ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жабық                                  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акционерлік                            тобын игеру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"Қарағандышахта.  Қарағанды қ.         Қарағанды көмiр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тарату"                                бассейнiнiң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                          шахталарын жабу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"Уранкенiш.      Көкшетау қ.           Уран кенiштерiн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тарату"                                консервациялау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                          және тарату, техногендiк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                            қалдықтарды көму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