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d448" w14:textId="d5ad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"Балдәурен" республикалық балаларды сауықтыру лагерi" республикалық мемлекеттiк қазыналық кәсіпорнын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қаңтардағы N 112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министрлiгінiң "Балдәурен" республикалық балаларды сауықтыру лагерi" республикалық мемлекеттік қазыналық кәсіпорны Қазақстан Республикасы Бiлiм және ғылым министрлiгiнiң "Балдәурен" республикалық оқу-сауықтыру орталығы" республикалық мемлекеттік қазыналық кәсіпорны болып қайта аталсын.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 және ғылым министрлiгi осы қаулыдан туындайтын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