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6c66" w14:textId="aa06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Пленумының "Сот тәжірибесінде азаматтардың және заңды тұлғалардың ар-намысы мен абыройын және іскерлік беделділігін қорғау жөніндегі заңдылықты қолдану туралы" 1992 жылғы 18 желтоқсандағы N 6 қаулысына (Пленумның 1998 жылғы 15 мамырдағы N 5 қаулысымен енгізілген өзгерістерімен бірге) өзгерістер енгізу туралы</w:t>
      </w:r>
    </w:p>
    <w:p>
      <w:pPr>
        <w:spacing w:after="0"/>
        <w:ind w:left="0"/>
        <w:jc w:val="both"/>
      </w:pPr>
      <w:r>
        <w:rPr>
          <w:rFonts w:ascii="Times New Roman"/>
          <w:b w:val="false"/>
          <w:i w:val="false"/>
          <w:color w:val="000000"/>
          <w:sz w:val="28"/>
        </w:rPr>
        <w:t>Қазақстан Республикасы Жоғарғы Сотының 2004 жылғы 18 маусымдағы N 10 Нормативтік қаулысы.</w:t>
      </w:r>
    </w:p>
    <w:p>
      <w:pPr>
        <w:spacing w:after="0"/>
        <w:ind w:left="0"/>
        <w:jc w:val="both"/>
      </w:pPr>
      <w:bookmarkStart w:name="z1" w:id="0"/>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 Пленумының "Сот тәжірибесінде азаматтардың және заңды тұлғалардың ар-намысы мен абыройын және іскерлік беделділігін қорғау жөніндегі заңдылықты қолдану туралы" 1992 жылғы 18 желтоқсандағы N 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қаулының атауындағы "Соты Пленумының қаулысы" деген сөздер "Сотының нормативтік қаулысы" деген сөздермен, "азаматтардың" деген сөз "жеке тұлғалардың"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кіріспе мынадай редакцияда жазылсын: </w:t>
      </w:r>
    </w:p>
    <w:bookmarkEnd w:id="3"/>
    <w:p>
      <w:pPr>
        <w:spacing w:after="0"/>
        <w:ind w:left="0"/>
        <w:jc w:val="both"/>
      </w:pPr>
      <w:r>
        <w:rPr>
          <w:rFonts w:ascii="Times New Roman"/>
          <w:b w:val="false"/>
          <w:i w:val="false"/>
          <w:color w:val="000000"/>
          <w:sz w:val="28"/>
        </w:rPr>
        <w:t xml:space="preserve">
      "Жеке тұлғалар мен заңды тұлғалардың ар-намысына, абыройына және іскерлік беделіне нұқсан келтіретін, шындыққа жанаспайтын мәліметтердің таралуына жол бермеуге бағытталған заңмен көзделген әдістер жеке мүліктік емес құқықтар мен игіліктерді қорғаудың әсерлі құралы болып табылады. </w:t>
      </w:r>
    </w:p>
    <w:p>
      <w:pPr>
        <w:spacing w:after="0"/>
        <w:ind w:left="0"/>
        <w:jc w:val="both"/>
      </w:pPr>
      <w:r>
        <w:rPr>
          <w:rFonts w:ascii="Times New Roman"/>
          <w:b w:val="false"/>
          <w:i w:val="false"/>
          <w:color w:val="000000"/>
          <w:sz w:val="28"/>
        </w:rPr>
        <w:t xml:space="preserve">
      Жеке тұлғалар мен заңды тұлғалардың ар-намысын, абыройын және іскерлік беделін қорғау жөніндегі заңдардың біркелкі қолданылуы мақсатында Қазақстан Республикасы Жоғарғы Сотының жалпы отырысы қаулы етеді:"; </w:t>
      </w:r>
    </w:p>
    <w:bookmarkStart w:name="z5" w:id="4"/>
    <w:p>
      <w:pPr>
        <w:spacing w:after="0"/>
        <w:ind w:left="0"/>
        <w:jc w:val="both"/>
      </w:pPr>
      <w:r>
        <w:rPr>
          <w:rFonts w:ascii="Times New Roman"/>
          <w:b w:val="false"/>
          <w:i w:val="false"/>
          <w:color w:val="000000"/>
          <w:sz w:val="28"/>
        </w:rPr>
        <w:t xml:space="preserve">
      3) 2-тармақтың бірінші абзацындағы "Азаматтық Кодекстің 7 бабы бойынша" деген сөздер "Қазақстан Республикасының Азаматтық кодексінің (бұдан әрі - АК) 141, 143-баптарымен, Қазақстан Республикасының Азаматтық іс жүргізу кодексінің (бұдан әрі - АІЖК) 24 және 152-баптарымен көзделген тәртіпте және негіздер бойынша"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 3-тармақтағы "АК-нің 7-бабындағы тәртіппен" деген сөздер "АІЖК-нің 24-бабында және АК-нің 143-бабында көзделген тәртіппен"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5) 4-тармақтағы "үшінші бабы" деген сөздер "8-бабы"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 5-тармақтағы "31-бабының 1-бөлімі, 38-бабының 1-бөлімі" деген сөздер "55-бабының үшінші бөлігі, 56-бабы, 150-бабының төртінші бөлігі"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7) 6-тармақта: </w:t>
      </w:r>
    </w:p>
    <w:bookmarkEnd w:id="8"/>
    <w:p>
      <w:pPr>
        <w:spacing w:after="0"/>
        <w:ind w:left="0"/>
        <w:jc w:val="both"/>
      </w:pPr>
      <w:r>
        <w:rPr>
          <w:rFonts w:ascii="Times New Roman"/>
          <w:b w:val="false"/>
          <w:i w:val="false"/>
          <w:color w:val="000000"/>
          <w:sz w:val="28"/>
        </w:rPr>
        <w:t xml:space="preserve">
      "9, 143-баптарының" деген сөздер "9 және 143-баптарының" деген сөздермен ауыстырылсын; </w:t>
      </w:r>
    </w:p>
    <w:p>
      <w:pPr>
        <w:spacing w:after="0"/>
        <w:ind w:left="0"/>
        <w:jc w:val="both"/>
      </w:pPr>
      <w:r>
        <w:rPr>
          <w:rFonts w:ascii="Times New Roman"/>
          <w:b w:val="false"/>
          <w:i w:val="false"/>
          <w:color w:val="000000"/>
          <w:sz w:val="28"/>
        </w:rPr>
        <w:t xml:space="preserve">
      "118-бабының 1-бөлігінде немесе 119-бабында" деген сөздер "129 немесе 130-баптарында" деген сөздермен ауыстырылсын; "ҚІЖК-нің 89-бабы" деген сөздер "ҚІЖК-нің 390-бабы" деген сөздермен ауыстырылсын; </w:t>
      </w:r>
    </w:p>
    <w:bookmarkStart w:name="z10" w:id="9"/>
    <w:p>
      <w:pPr>
        <w:spacing w:after="0"/>
        <w:ind w:left="0"/>
        <w:jc w:val="both"/>
      </w:pPr>
      <w:r>
        <w:rPr>
          <w:rFonts w:ascii="Times New Roman"/>
          <w:b w:val="false"/>
          <w:i w:val="false"/>
          <w:color w:val="000000"/>
          <w:sz w:val="28"/>
        </w:rPr>
        <w:t xml:space="preserve">
      8) 7-тармақтағы "АК 143-бабына" деген сөздер "АК-нің 143-бабының 2-тармағына"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9) 8-тармақтағы "АК 143-бабының" деген сөздер "АК-нің 141-бабы 3-тармағының және 143-бабы 1-тармағының"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10) 9-тармақта: </w:t>
      </w:r>
    </w:p>
    <w:bookmarkEnd w:id="11"/>
    <w:p>
      <w:pPr>
        <w:spacing w:after="0"/>
        <w:ind w:left="0"/>
        <w:jc w:val="both"/>
      </w:pPr>
      <w:r>
        <w:rPr>
          <w:rFonts w:ascii="Times New Roman"/>
          <w:b w:val="false"/>
          <w:i w:val="false"/>
          <w:color w:val="000000"/>
          <w:sz w:val="28"/>
        </w:rPr>
        <w:t xml:space="preserve">
      бірінші абзацтағы "(Қазақстан Республикасының "Баспа және басқада жаппай хабарлау мекемесі туралы" Заңының 41-бабы)" деген сөздер алынып тасталсын; </w:t>
      </w:r>
    </w:p>
    <w:p>
      <w:pPr>
        <w:spacing w:after="0"/>
        <w:ind w:left="0"/>
        <w:jc w:val="both"/>
      </w:pPr>
      <w:r>
        <w:rPr>
          <w:rFonts w:ascii="Times New Roman"/>
          <w:b w:val="false"/>
          <w:i w:val="false"/>
          <w:color w:val="000000"/>
          <w:sz w:val="28"/>
        </w:rPr>
        <w:t xml:space="preserve">
      "сот АІЖК-інің 26 бабының ыңғайына қарай іске жауапкер ретінде, жаппай хабарлау мекемесімен қатар, сол мәлімдеменің шыққан қайнары болған мекемені немесе жеке адамды жауаптылыққа тартуы керек" деген сөздер "соттар АІЖК-нің 50 және 51-баптарына сәйкес іске жауапкер ретінде, жаппай хабарлау мекемесімен қатар, сол мәлімдеменің шыққан қайнары болған мекемені немесе жеке адамды жауаптылыққа тартуы мүмкін" деген сөздермен ауыстырылсын; </w:t>
      </w:r>
    </w:p>
    <w:p>
      <w:pPr>
        <w:spacing w:after="0"/>
        <w:ind w:left="0"/>
        <w:jc w:val="both"/>
      </w:pPr>
      <w:r>
        <w:rPr>
          <w:rFonts w:ascii="Times New Roman"/>
          <w:b w:val="false"/>
          <w:i w:val="false"/>
          <w:color w:val="000000"/>
          <w:sz w:val="28"/>
        </w:rPr>
        <w:t xml:space="preserve">
      үшінші абзацтағы "(АІЖК-нің 25-бабы)" деген сөздер "(АІЖК-нің 50-бабы)" деген сөздермен ауыстырылсын; </w:t>
      </w:r>
    </w:p>
    <w:bookmarkStart w:name="z13" w:id="12"/>
    <w:p>
      <w:pPr>
        <w:spacing w:after="0"/>
        <w:ind w:left="0"/>
        <w:jc w:val="both"/>
      </w:pPr>
      <w:r>
        <w:rPr>
          <w:rFonts w:ascii="Times New Roman"/>
          <w:b w:val="false"/>
          <w:i w:val="false"/>
          <w:color w:val="000000"/>
          <w:sz w:val="28"/>
        </w:rPr>
        <w:t xml:space="preserve">
      11) 10-тармақтың екінші абзацы алынып тасталсын; </w:t>
      </w:r>
    </w:p>
    <w:bookmarkEnd w:id="12"/>
    <w:bookmarkStart w:name="z14" w:id="13"/>
    <w:p>
      <w:pPr>
        <w:spacing w:after="0"/>
        <w:ind w:left="0"/>
        <w:jc w:val="both"/>
      </w:pPr>
      <w:r>
        <w:rPr>
          <w:rFonts w:ascii="Times New Roman"/>
          <w:b w:val="false"/>
          <w:i w:val="false"/>
          <w:color w:val="000000"/>
          <w:sz w:val="28"/>
        </w:rPr>
        <w:t xml:space="preserve">
      12) 15-тармақтың бірінші абзацындағы "сот оны бұзушыға АІЖК-нің 406-бабында көрсетілген шамаға сәйкес мемлекет пайдасына өндірілетін штраф (жаза) салады" деген сөздер "жеке тұлғалар мен заңды тұлғалардың абыройына және іскерлік беделіне нұқсан келтірген жауапкер заң актілерімен көзделген ретте әкімшілік немесе қылмыстық жауапкершілікке тартылуы мүмкін"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міндетті болып табылады әрі ресми жарияланған күннен бастап қолданысқа енгізіледі. </w:t>
      </w:r>
    </w:p>
    <w:bookmarkEnd w:id="14"/>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