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ef82" w14:textId="1bae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объектiлерiн кеме жүзетiн су жолдары санатына жатқызу ережесiн және кеме жүзуi үшiн ашық кеме жүретiн су жолдарының тізбесiн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29 қаңтардағы N 105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2 маусымдағы 19-2/510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2003 жылғы 9 шiлдедегi Су кодексiнiң </w:t>
      </w:r>
      <w:r>
        <w:rPr>
          <w:rFonts w:ascii="Times New Roman"/>
          <w:b w:val="false"/>
          <w:i w:val="false"/>
          <w:color w:val="000000"/>
          <w:sz w:val="28"/>
        </w:rPr>
        <w:t>105-бабына</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Су объектiлерiн кеме жүзетiн су жолдары санатына жатқызу ережесi; </w:t>
      </w:r>
      <w:r>
        <w:br/>
      </w:r>
      <w:r>
        <w:rPr>
          <w:rFonts w:ascii="Times New Roman"/>
          <w:b w:val="false"/>
          <w:i w:val="false"/>
          <w:color w:val="000000"/>
          <w:sz w:val="28"/>
        </w:rPr>
        <w:t xml:space="preserve">
      2) Кеме жүзуi үшiн ашық кеме жүретiн су жолдарының тiзбесi бекiтiлсiн. </w:t>
      </w:r>
    </w:p>
    <w:bookmarkEnd w:id="0"/>
    <w:bookmarkStart w:name="z2" w:id="1"/>
    <w:p>
      <w:pPr>
        <w:spacing w:after="0"/>
        <w:ind w:left="0"/>
        <w:jc w:val="both"/>
      </w:pPr>
      <w:r>
        <w:rPr>
          <w:rFonts w:ascii="Times New Roman"/>
          <w:b w:val="false"/>
          <w:i w:val="false"/>
          <w:color w:val="000000"/>
          <w:sz w:val="28"/>
        </w:rPr>
        <w:t>
      2. "Су жолдарын кеме жүзетiн жолдар санатына жатқызу тәртібi туралы" Қазақстан Республикасы Министрлер Кабинетiнiң 1994 жылғы 19 тамыздағы N 931 </w:t>
      </w:r>
      <w:r>
        <w:rPr>
          <w:rFonts w:ascii="Times New Roman"/>
          <w:b w:val="false"/>
          <w:i w:val="false"/>
          <w:color w:val="000000"/>
          <w:sz w:val="28"/>
        </w:rPr>
        <w:t>қаулысының</w:t>
      </w:r>
      <w:r>
        <w:rPr>
          <w:rFonts w:ascii="Times New Roman"/>
          <w:b w:val="false"/>
          <w:i w:val="false"/>
          <w:color w:val="000000"/>
          <w:sz w:val="28"/>
        </w:rPr>
        <w:t xml:space="preserve"> күшi жойылды деп танылсын.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29 қаңтардағы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бекiтiлген      </w:t>
      </w:r>
    </w:p>
    <w:bookmarkEnd w:id="3"/>
    <w:bookmarkStart w:name="z5" w:id="4"/>
    <w:p>
      <w:pPr>
        <w:spacing w:after="0"/>
        <w:ind w:left="0"/>
        <w:jc w:val="left"/>
      </w:pPr>
      <w:r>
        <w:rPr>
          <w:rFonts w:ascii="Times New Roman"/>
          <w:b/>
          <w:i w:val="false"/>
          <w:color w:val="000000"/>
        </w:rPr>
        <w:t xml:space="preserve"> 
Су объектiлерiн кеме жүзетiн су жолдары санатына жатқызу </w:t>
      </w:r>
      <w:r>
        <w:br/>
      </w:r>
      <w:r>
        <w:rPr>
          <w:rFonts w:ascii="Times New Roman"/>
          <w:b/>
          <w:i w:val="false"/>
          <w:color w:val="000000"/>
        </w:rPr>
        <w:t xml:space="preserve">
Ережесі </w:t>
      </w:r>
    </w:p>
    <w:bookmarkEnd w:id="4"/>
    <w:p>
      <w:pPr>
        <w:spacing w:after="0"/>
        <w:ind w:left="0"/>
        <w:jc w:val="both"/>
      </w:pPr>
      <w:r>
        <w:rPr>
          <w:rFonts w:ascii="Times New Roman"/>
          <w:b w:val="false"/>
          <w:i w:val="false"/>
          <w:color w:val="000000"/>
          <w:sz w:val="28"/>
        </w:rPr>
        <w:t>      1. Осы Ереже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әзiрлендi және су объектілерін кеме жүзетiн су жолдары санатына жатқызу тәртiбін белгiлейдi. </w:t>
      </w:r>
      <w:r>
        <w:br/>
      </w:r>
      <w:r>
        <w:rPr>
          <w:rFonts w:ascii="Times New Roman"/>
          <w:b w:val="false"/>
          <w:i w:val="false"/>
          <w:color w:val="000000"/>
          <w:sz w:val="28"/>
        </w:rPr>
        <w:t xml:space="preserve">
      2. Олар бойынша жүк пен жолаушылар тасымалдауды жүзеге асыру мүмкін болатын әрi орынды су объектiлерi кеме жүзетiн су жолдары санатына жатады. </w:t>
      </w:r>
      <w:r>
        <w:br/>
      </w:r>
      <w:r>
        <w:rPr>
          <w:rFonts w:ascii="Times New Roman"/>
          <w:b w:val="false"/>
          <w:i w:val="false"/>
          <w:color w:val="000000"/>
          <w:sz w:val="28"/>
        </w:rPr>
        <w:t>
      3. Iшкi су жолдары навигация кезеңiнің белгiленген мерзiмiнде олардың тиесілілігі мен меншiк нысанына қарамастан кемелердiң iркіліссiз әрi қауiпсiз жүзуi үшiн кеме жүзуінің тиiстi габариттерін, кеме жүзетiн гидротехникалық құрылыстардың (шлюздердiң) жұмыс iстеуiн, су жолдарын </w:t>
      </w:r>
      <w:r>
        <w:rPr>
          <w:rFonts w:ascii="Times New Roman"/>
          <w:b w:val="false"/>
          <w:i w:val="false"/>
          <w:color w:val="000000"/>
          <w:sz w:val="28"/>
        </w:rPr>
        <w:t>пайдалану</w:t>
      </w:r>
      <w:r>
        <w:rPr>
          <w:rFonts w:ascii="Times New Roman"/>
          <w:b w:val="false"/>
          <w:i w:val="false"/>
          <w:color w:val="000000"/>
          <w:sz w:val="28"/>
        </w:rPr>
        <w:t xml:space="preserve"> кезінде </w:t>
      </w:r>
      <w:r>
        <w:rPr>
          <w:rFonts w:ascii="Times New Roman"/>
          <w:b w:val="false"/>
          <w:i w:val="false"/>
          <w:color w:val="000000"/>
          <w:sz w:val="28"/>
        </w:rPr>
        <w:t>экологиялық</w:t>
      </w:r>
      <w:r>
        <w:rPr>
          <w:rFonts w:ascii="Times New Roman"/>
          <w:b w:val="false"/>
          <w:i w:val="false"/>
          <w:color w:val="000000"/>
          <w:sz w:val="28"/>
        </w:rPr>
        <w:t xml:space="preserve">, санитарлық-эпидемиологиялық талаптардың орындалуын қамтамасыз етуi тиiс. </w:t>
      </w:r>
      <w:r>
        <w:br/>
      </w:r>
      <w:r>
        <w:rPr>
          <w:rFonts w:ascii="Times New Roman"/>
          <w:b w:val="false"/>
          <w:i w:val="false"/>
          <w:color w:val="000000"/>
          <w:sz w:val="28"/>
        </w:rPr>
        <w:t>
      4. Су жолдары арқылы жүк пен жолаушылар тасымалдауды жүзеге асыру мүмкiндiгін әрi орындылығын көлiк, коммуникация кешенiнде басшылық пен салааралық үйлестiрудi жүзеге асыратын Қазақстан Республикасының </w:t>
      </w:r>
      <w:r>
        <w:rPr>
          <w:rFonts w:ascii="Times New Roman"/>
          <w:b w:val="false"/>
          <w:i w:val="false"/>
          <w:color w:val="000000"/>
          <w:sz w:val="28"/>
        </w:rPr>
        <w:t>орталық атқарушы органы</w:t>
      </w:r>
      <w:r>
        <w:rPr>
          <w:rFonts w:ascii="Times New Roman"/>
          <w:b w:val="false"/>
          <w:i w:val="false"/>
          <w:color w:val="ff0000"/>
          <w:sz w:val="28"/>
        </w:rPr>
        <w:t> </w:t>
      </w:r>
      <w:r>
        <w:rPr>
          <w:rFonts w:ascii="Times New Roman"/>
          <w:b w:val="false"/>
          <w:i w:val="false"/>
          <w:color w:val="000000"/>
          <w:sz w:val="28"/>
        </w:rPr>
        <w:t xml:space="preserve">(бұдан әрi - орталық атқарушы орган) айқындайды. </w:t>
      </w:r>
      <w:r>
        <w:br/>
      </w:r>
      <w:r>
        <w:rPr>
          <w:rFonts w:ascii="Times New Roman"/>
          <w:b w:val="false"/>
          <w:i w:val="false"/>
          <w:color w:val="000000"/>
          <w:sz w:val="28"/>
        </w:rPr>
        <w:t xml:space="preserve">
      5. Орталық атқарушы орган су объектілерін кеме жүзетiн су жолдары санатына жатқызу және су объектілерін немесе олардың бiр бөлігін (шекарасын көрсетiп) кеме жүзуi үшiн ашық кеме жүзетiн су жолдарының тiзбесiне енгiзу туралы ұсыныстар дайындайды және оларды Қазақстан Республикасы Үкiметiнiң қарауына енгiзедi. </w:t>
      </w:r>
      <w:r>
        <w:br/>
      </w:r>
      <w:r>
        <w:rPr>
          <w:rFonts w:ascii="Times New Roman"/>
          <w:b w:val="false"/>
          <w:i w:val="false"/>
          <w:color w:val="000000"/>
          <w:sz w:val="28"/>
        </w:rPr>
        <w:t xml:space="preserve">
      6. Ұсыныстар негiздемелердi қамтиды, оларда: </w:t>
      </w:r>
      <w:r>
        <w:br/>
      </w:r>
      <w:r>
        <w:rPr>
          <w:rFonts w:ascii="Times New Roman"/>
          <w:b w:val="false"/>
          <w:i w:val="false"/>
          <w:color w:val="000000"/>
          <w:sz w:val="28"/>
        </w:rPr>
        <w:t xml:space="preserve">
      тасымалдау мен негiзгi жүк ағындарының көлемi; </w:t>
      </w:r>
      <w:r>
        <w:br/>
      </w:r>
      <w:r>
        <w:rPr>
          <w:rFonts w:ascii="Times New Roman"/>
          <w:b w:val="false"/>
          <w:i w:val="false"/>
          <w:color w:val="000000"/>
          <w:sz w:val="28"/>
        </w:rPr>
        <w:t xml:space="preserve">
      тасымалдауды жүзеге асыратын ұйымның атауы; </w:t>
      </w:r>
      <w:r>
        <w:br/>
      </w:r>
      <w:r>
        <w:rPr>
          <w:rFonts w:ascii="Times New Roman"/>
          <w:b w:val="false"/>
          <w:i w:val="false"/>
          <w:color w:val="000000"/>
          <w:sz w:val="28"/>
        </w:rPr>
        <w:t xml:space="preserve">
      жол габариттерінің қысқаша сипаттамасы; </w:t>
      </w:r>
      <w:r>
        <w:br/>
      </w:r>
      <w:r>
        <w:rPr>
          <w:rFonts w:ascii="Times New Roman"/>
          <w:b w:val="false"/>
          <w:i w:val="false"/>
          <w:color w:val="000000"/>
          <w:sz w:val="28"/>
        </w:rPr>
        <w:t xml:space="preserve">
      су жолдарын пайдаланудың ерекшелiктерi; </w:t>
      </w:r>
      <w:r>
        <w:br/>
      </w:r>
      <w:r>
        <w:rPr>
          <w:rFonts w:ascii="Times New Roman"/>
          <w:b w:val="false"/>
          <w:i w:val="false"/>
          <w:color w:val="000000"/>
          <w:sz w:val="28"/>
        </w:rPr>
        <w:t xml:space="preserve">
      су жолдарына қызмет көрсету жөніндегi ұсыныстар; </w:t>
      </w:r>
      <w:r>
        <w:br/>
      </w:r>
      <w:r>
        <w:rPr>
          <w:rFonts w:ascii="Times New Roman"/>
          <w:b w:val="false"/>
          <w:i w:val="false"/>
          <w:color w:val="000000"/>
          <w:sz w:val="28"/>
        </w:rPr>
        <w:t xml:space="preserve">
      су жолын ұстау шығындарының есептеулерi; </w:t>
      </w:r>
      <w:r>
        <w:br/>
      </w:r>
      <w:r>
        <w:rPr>
          <w:rFonts w:ascii="Times New Roman"/>
          <w:b w:val="false"/>
          <w:i w:val="false"/>
          <w:color w:val="000000"/>
          <w:sz w:val="28"/>
        </w:rPr>
        <w:t xml:space="preserve">
      су объектiсінің схематикалық жоспары мен гидрологиялық сипаттамасы көрсетiлуi тиiс. </w:t>
      </w:r>
      <w:r>
        <w:br/>
      </w:r>
      <w:r>
        <w:rPr>
          <w:rFonts w:ascii="Times New Roman"/>
          <w:b w:val="false"/>
          <w:i w:val="false"/>
          <w:color w:val="000000"/>
          <w:sz w:val="28"/>
        </w:rPr>
        <w:t xml:space="preserve">
      7. Су объектiлерiн кеме жүзетiн су жолдары санатына жатқызу жөнiндегi ұсыныстар: </w:t>
      </w:r>
      <w:r>
        <w:br/>
      </w:r>
      <w:r>
        <w:rPr>
          <w:rFonts w:ascii="Times New Roman"/>
          <w:b w:val="false"/>
          <w:i w:val="false"/>
          <w:color w:val="000000"/>
          <w:sz w:val="28"/>
        </w:rPr>
        <w:t>
      су қорын пайдалану мен қорғау саласындағы </w:t>
      </w:r>
      <w:r>
        <w:rPr>
          <w:rFonts w:ascii="Times New Roman"/>
          <w:b w:val="false"/>
          <w:i w:val="false"/>
          <w:color w:val="000000"/>
          <w:sz w:val="28"/>
        </w:rPr>
        <w:t>уәкiлеттi органмен</w:t>
      </w:r>
      <w:r>
        <w:rPr>
          <w:rFonts w:ascii="Times New Roman"/>
          <w:b w:val="false"/>
          <w:i w:val="false"/>
          <w:color w:val="000000"/>
          <w:sz w:val="28"/>
        </w:rPr>
        <w:t xml:space="preserve">; </w:t>
      </w:r>
      <w:r>
        <w:br/>
      </w:r>
      <w:r>
        <w:rPr>
          <w:rFonts w:ascii="Times New Roman"/>
          <w:b w:val="false"/>
          <w:i w:val="false"/>
          <w:color w:val="000000"/>
          <w:sz w:val="28"/>
        </w:rPr>
        <w:t>
      қоршаған ортаны қорғау саласындығы Қазақстан Республикасының </w:t>
      </w:r>
      <w:r>
        <w:rPr>
          <w:rFonts w:ascii="Times New Roman"/>
          <w:b w:val="false"/>
          <w:i w:val="false"/>
          <w:color w:val="000000"/>
          <w:sz w:val="28"/>
        </w:rPr>
        <w:t>орталық атқарушы органымен</w:t>
      </w:r>
      <w:r>
        <w:rPr>
          <w:rFonts w:ascii="Times New Roman"/>
          <w:b w:val="false"/>
          <w:i w:val="false"/>
          <w:color w:val="000000"/>
          <w:sz w:val="28"/>
        </w:rPr>
        <w:t xml:space="preserve">; </w:t>
      </w:r>
      <w:r>
        <w:br/>
      </w:r>
      <w:r>
        <w:rPr>
          <w:rFonts w:ascii="Times New Roman"/>
          <w:b w:val="false"/>
          <w:i w:val="false"/>
          <w:color w:val="000000"/>
          <w:sz w:val="28"/>
        </w:rPr>
        <w:t>
      халықтың санитарлық-эпидемиологиялық салауаттылығы саласындағы </w:t>
      </w:r>
      <w:r>
        <w:rPr>
          <w:rFonts w:ascii="Times New Roman"/>
          <w:b w:val="false"/>
          <w:i w:val="false"/>
          <w:color w:val="000000"/>
          <w:sz w:val="28"/>
        </w:rPr>
        <w:t>уәкiлеттi органмен</w:t>
      </w:r>
      <w:r>
        <w:rPr>
          <w:rFonts w:ascii="Times New Roman"/>
          <w:b w:val="false"/>
          <w:i w:val="false"/>
          <w:color w:val="ff0000"/>
          <w:sz w:val="28"/>
        </w:rPr>
        <w:t> </w:t>
      </w:r>
      <w:r>
        <w:rPr>
          <w:rFonts w:ascii="Times New Roman"/>
          <w:b w:val="false"/>
          <w:i w:val="false"/>
          <w:color w:val="000000"/>
          <w:sz w:val="28"/>
        </w:rPr>
        <w:t xml:space="preserve">келiсiледi.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29 қаңтардағы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бекiтiлген     </w:t>
      </w:r>
    </w:p>
    <w:bookmarkEnd w:id="5"/>
    <w:bookmarkStart w:name="z7" w:id="6"/>
    <w:p>
      <w:pPr>
        <w:spacing w:after="0"/>
        <w:ind w:left="0"/>
        <w:jc w:val="left"/>
      </w:pPr>
      <w:r>
        <w:rPr>
          <w:rFonts w:ascii="Times New Roman"/>
          <w:b/>
          <w:i w:val="false"/>
          <w:color w:val="000000"/>
        </w:rPr>
        <w:t xml:space="preserve"> 
Кеме жүзуi үшiн ашық кеме жүзетiн су жолдарының </w:t>
      </w:r>
      <w:r>
        <w:br/>
      </w:r>
      <w:r>
        <w:rPr>
          <w:rFonts w:ascii="Times New Roman"/>
          <w:b/>
          <w:i w:val="false"/>
          <w:color w:val="000000"/>
        </w:rPr>
        <w:t xml:space="preserve">
Тізбесі </w:t>
      </w:r>
    </w:p>
    <w:bookmarkEnd w:id="6"/>
    <w:p>
      <w:pPr>
        <w:spacing w:after="0"/>
        <w:ind w:left="0"/>
        <w:jc w:val="both"/>
      </w:pPr>
      <w:r>
        <w:rPr>
          <w:rFonts w:ascii="Times New Roman"/>
          <w:b w:val="false"/>
          <w:i w:val="false"/>
          <w:color w:val="000000"/>
          <w:sz w:val="28"/>
        </w:rPr>
        <w:t xml:space="preserve">      1. Қара Ертiс өзенi (Қытай Халық Республикасымен шекарадан бастап) Зайсан көлi - Ертiс өзенi Бұқтарма, Өскемен және Шульба су қоймаларымен бiрге (Ресей Федерациясымен шекараға дейiн). </w:t>
      </w:r>
      <w:r>
        <w:br/>
      </w:r>
      <w:r>
        <w:rPr>
          <w:rFonts w:ascii="Times New Roman"/>
          <w:b w:val="false"/>
          <w:i w:val="false"/>
          <w:color w:val="000000"/>
          <w:sz w:val="28"/>
        </w:rPr>
        <w:t xml:space="preserve">
      2. Iле өзенi, Қапшағай су қоймасымен бiрге Қытай Халық Республикасымен шекарадан бастап Қапшағай CЭC бөгетiне дейiн. </w:t>
      </w:r>
      <w:r>
        <w:br/>
      </w:r>
      <w:r>
        <w:rPr>
          <w:rFonts w:ascii="Times New Roman"/>
          <w:b w:val="false"/>
          <w:i w:val="false"/>
          <w:color w:val="000000"/>
          <w:sz w:val="28"/>
        </w:rPr>
        <w:t xml:space="preserve">
      3. Жайық-Каспий арнасы. </w:t>
      </w:r>
      <w:r>
        <w:br/>
      </w:r>
      <w:r>
        <w:rPr>
          <w:rFonts w:ascii="Times New Roman"/>
          <w:b w:val="false"/>
          <w:i w:val="false"/>
          <w:color w:val="000000"/>
          <w:sz w:val="28"/>
        </w:rPr>
        <w:t xml:space="preserve">
      4. Балқаш көлi. </w:t>
      </w:r>
      <w:r>
        <w:br/>
      </w:r>
      <w:r>
        <w:rPr>
          <w:rFonts w:ascii="Times New Roman"/>
          <w:b w:val="false"/>
          <w:i w:val="false"/>
          <w:color w:val="000000"/>
          <w:sz w:val="28"/>
        </w:rPr>
        <w:t xml:space="preserve">
      5. Есiл өзенi, Петропавл су қоймасының бөгетiнен бастап Солтүстiк Қазақстан облысының Приишимка кентiне дейiн. </w:t>
      </w:r>
      <w:r>
        <w:br/>
      </w:r>
      <w:r>
        <w:rPr>
          <w:rFonts w:ascii="Times New Roman"/>
          <w:b w:val="false"/>
          <w:i w:val="false"/>
          <w:color w:val="000000"/>
          <w:sz w:val="28"/>
        </w:rPr>
        <w:t xml:space="preserve">
      6. Қиғаш өзенінің учаскесi (Волга өзенiнің саласы) Қазақстан Республикасының аумағы. </w:t>
      </w:r>
      <w:r>
        <w:br/>
      </w:r>
      <w:r>
        <w:rPr>
          <w:rFonts w:ascii="Times New Roman"/>
          <w:b w:val="false"/>
          <w:i w:val="false"/>
          <w:color w:val="000000"/>
          <w:sz w:val="28"/>
        </w:rPr>
        <w:t xml:space="preserve">
      7. Жайық өзенiнің учаскесi, Ресей Федерациясынан бастап оның сағасына дейiн. </w:t>
      </w:r>
      <w:r>
        <w:br/>
      </w:r>
      <w:r>
        <w:rPr>
          <w:rFonts w:ascii="Times New Roman"/>
          <w:b w:val="false"/>
          <w:i w:val="false"/>
          <w:color w:val="000000"/>
          <w:sz w:val="28"/>
        </w:rPr>
        <w:t xml:space="preserve">
      8. Сырдария өзенi, Қызылорда қаласы мен паром өткелдерiнің маңы. </w:t>
      </w:r>
      <w:r>
        <w:br/>
      </w:r>
      <w:r>
        <w:rPr>
          <w:rFonts w:ascii="Times New Roman"/>
          <w:b w:val="false"/>
          <w:i w:val="false"/>
          <w:color w:val="000000"/>
          <w:sz w:val="28"/>
        </w:rPr>
        <w:t>
</w:t>
      </w:r>
      <w:r>
        <w:rPr>
          <w:rFonts w:ascii="Times New Roman"/>
          <w:b w:val="false"/>
          <w:i w:val="false"/>
          <w:color w:val="ff0000"/>
          <w:sz w:val="28"/>
        </w:rPr>
        <w:t xml:space="preserve">      Ескерту. Тізбеге өзгерту енгізілді - ҚР Үкіметінің 2006.12.29. N </w:t>
      </w:r>
      <w:r>
        <w:rPr>
          <w:rFonts w:ascii="Times New Roman"/>
          <w:b w:val="false"/>
          <w:i w:val="false"/>
          <w:color w:val="000000"/>
          <w:sz w:val="28"/>
        </w:rPr>
        <w:t>1318</w:t>
      </w:r>
      <w:r>
        <w:rPr>
          <w:rFonts w:ascii="Times New Roman"/>
          <w:b w:val="false"/>
          <w:i w:val="false"/>
          <w:color w:val="ff0000"/>
          <w:sz w:val="28"/>
        </w:rPr>
        <w:t> </w:t>
      </w:r>
      <w:r>
        <w:rPr>
          <w:rFonts w:ascii="Times New Roman"/>
          <w:b w:val="false"/>
          <w:i w:val="false"/>
          <w:color w:val="ff0000"/>
          <w:sz w:val="28"/>
        </w:rPr>
        <w:t xml:space="preserve">(алғаш рет ресми жарияланған күнінен бастап он күнтізбелік күн өткен соң қолданысқа енгізіледі)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