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332c9" w14:textId="38332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кепiлдiктер беру және Қазақстан Республикасы Үкiметiнiң мемлекеттiк емес қарыздар бойынша мемлекеттiк кепiлдiктер беру үшiн инвестициялық жобаларды iрiктеу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28 қаңтардағы N 91 қаулысы. Күші жойылды - ҚР Үкіметінің 2005 жылғы 5 ақпандағы N 110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"Мемлекеттiк және мемлекет кепiлдiк берген қарыз алу мен борыш туралы" Қазақстан Республикасының 1999 жылғы 2 тамыздағы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Мемлекеттiк кепiлдiктер беру және Қазақстан Республикасы Yкiметiнiң мемлекеттiк емес қарыздар бойынша мемлекеттiк кепiлдiктер беру үшiн инвестициялық жобаларды iрiктеу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 және жариялануға тиiс.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Премьер-Mинистрі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28 қаңтардағы 
</w:t>
      </w:r>
      <w:r>
        <w:br/>
      </w:r>
      <w:r>
        <w:rPr>
          <w:rFonts w:ascii="Times New Roman"/>
          <w:b w:val="false"/>
          <w:i w:val="false"/>
          <w:color w:val="000000"/>
          <w:sz w:val="28"/>
        </w:rPr>
        <w:t>
N 91 қаулысымен    
</w:t>
      </w:r>
      <w:r>
        <w:br/>
      </w:r>
      <w:r>
        <w:rPr>
          <w:rFonts w:ascii="Times New Roman"/>
          <w:b w:val="false"/>
          <w:i w:val="false"/>
          <w:color w:val="000000"/>
          <w:sz w:val="28"/>
        </w:rPr>
        <w:t>
    бекiтілген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кепiлдiктер беру және Қазақстан Республикасы Үкiметiнiң мемлекеттiк емес қарыздар бойынша мемлекеттiк кепiлдiктер беру үшін инвестициялық жобаларды iрiктеу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Негiзгi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Мемлекеттік кепiлдiктер беру және Қазақстан Республикасы Үкiметiнiң мемлекеттiк емес қарыздар бойынша мемлекеттiк кепiлдiктер беру үшін инвестициялық жобаларды iрiктеу ережесi (бұдан әрi - Ереже) мемлекет кепiлдiк беретiн мемлекеттiк емес қарыздардың есебiнен қаржыландыруға ұсынылатын инвестициялық жобаларды (бұдан әрi - инвестициялық жобалар) iрiктеу тәртiбiн және Қазақстан Республикасы Үкiметiнiң мемлекеттік емес қарыздар бойынша мемлекеттiк кепiлдiктер (бұдан әрi - мемлекеттiк кепiлдiктер) беру тәртiбiн анықтайды.
</w:t>
      </w:r>
      <w:r>
        <w:br/>
      </w:r>
      <w:r>
        <w:rPr>
          <w:rFonts w:ascii="Times New Roman"/>
          <w:b w:val="false"/>
          <w:i w:val="false"/>
          <w:color w:val="000000"/>
          <w:sz w:val="28"/>
        </w:rPr>
        <w:t>
      2. "Мемлекеттiк және мемлекет кепiлдiк берген қарыз алу мен борыш туралы" Қазақстан Республикасының 1999 жылғы 2 тамыздағы Заңында, "Мемлекеттiк бюджет есебiнен ұсталатын мемлекеттiк мекемелер үшiн бюджеттiң атқарылуы және есептілік нысандарын жүргiзу (мерзiмдiк және жылдық) жөнiндегi қаржылық рәсiмдердiң ережесiн бекiту туралы" Қазақстан Республикасы Yкiметiнiң 2002 жылғы 25 шiлдедегi N 832 
</w:t>
      </w:r>
      <w:r>
        <w:rPr>
          <w:rFonts w:ascii="Times New Roman"/>
          <w:b w:val="false"/>
          <w:i w:val="false"/>
          <w:color w:val="000000"/>
          <w:sz w:val="28"/>
        </w:rPr>
        <w:t xml:space="preserve"> қаулысында </w:t>
      </w:r>
      <w:r>
        <w:rPr>
          <w:rFonts w:ascii="Times New Roman"/>
          <w:b w:val="false"/>
          <w:i w:val="false"/>
          <w:color w:val="000000"/>
          <w:sz w:val="28"/>
        </w:rPr>
        <w:t>
, "Инвестициялық жобаларды қарау ережесiн бекiту туралы" Қазақстан Республикасы Yкiметiнiң 2002 жылғы 18 қарашадағы N 1219 
</w:t>
      </w:r>
      <w:r>
        <w:rPr>
          <w:rFonts w:ascii="Times New Roman"/>
          <w:b w:val="false"/>
          <w:i w:val="false"/>
          <w:color w:val="000000"/>
          <w:sz w:val="28"/>
        </w:rPr>
        <w:t xml:space="preserve"> қаулысында </w:t>
      </w:r>
      <w:r>
        <w:rPr>
          <w:rFonts w:ascii="Times New Roman"/>
          <w:b w:val="false"/>
          <w:i w:val="false"/>
          <w:color w:val="000000"/>
          <w:sz w:val="28"/>
        </w:rPr>
        <w:t>
 анықталған ұғымдар мен терминдер осы Ережеде қолдануға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Мемлекеттiк кепілдiктер беру процесiне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қатысушылардың өкiлеттiктерi және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Мемлекеттiк кепiлдiктер беру процесi мынадай негiзгi сатылардан тұратын iс-шаралар кешенiн қамтиды:
</w:t>
      </w:r>
      <w:r>
        <w:br/>
      </w:r>
      <w:r>
        <w:rPr>
          <w:rFonts w:ascii="Times New Roman"/>
          <w:b w:val="false"/>
          <w:i w:val="false"/>
          <w:color w:val="000000"/>
          <w:sz w:val="28"/>
        </w:rPr>
        <w:t>
      1) инвестициялық жобаларды iрiктеу;
</w:t>
      </w:r>
      <w:r>
        <w:br/>
      </w:r>
      <w:r>
        <w:rPr>
          <w:rFonts w:ascii="Times New Roman"/>
          <w:b w:val="false"/>
          <w:i w:val="false"/>
          <w:color w:val="000000"/>
          <w:sz w:val="28"/>
        </w:rPr>
        <w:t>
      2) инвестициялық жобалардың тiзбесiн қалыптастыру, қарау және бекiту;
</w:t>
      </w:r>
      <w:r>
        <w:br/>
      </w:r>
      <w:r>
        <w:rPr>
          <w:rFonts w:ascii="Times New Roman"/>
          <w:b w:val="false"/>
          <w:i w:val="false"/>
          <w:color w:val="000000"/>
          <w:sz w:val="28"/>
        </w:rPr>
        <w:t>
      3) мемлекеттiк кепiлдiктер беру.
</w:t>
      </w:r>
      <w:r>
        <w:br/>
      </w:r>
      <w:r>
        <w:rPr>
          <w:rFonts w:ascii="Times New Roman"/>
          <w:b w:val="false"/>
          <w:i w:val="false"/>
          <w:color w:val="000000"/>
          <w:sz w:val="28"/>
        </w:rPr>
        <w:t>
      4. Мемлекеттiк кепiлдiктер беру процесiнiң негiзгi қатысушылары қарыз алушылар, салалық уәкiлеттi органдар, экономикалық жоспарлау жөнiндегi уәкiлеттi орган, бюджеттiң атқарылуы жөнiндегi уәкiлеттi орган, Қазақстан Республикасының Әдiлет, Қоршаған ортаны қорғау, Еңбек және халықты әлеуметтiк қорғау министрлiктерi, республикалық бюджет комиссиясы, "Қазақстанның Даму Банкi" акционерлiк қоғамы (бұдан әрi - Қазақстанның Даму Банкi) болып табылады.
</w:t>
      </w:r>
      <w:r>
        <w:br/>
      </w:r>
      <w:r>
        <w:rPr>
          <w:rFonts w:ascii="Times New Roman"/>
          <w:b w:val="false"/>
          <w:i w:val="false"/>
          <w:color w:val="000000"/>
          <w:sz w:val="28"/>
        </w:rPr>
        <w:t>
      5. Қарыз алушылар:
</w:t>
      </w:r>
      <w:r>
        <w:br/>
      </w:r>
      <w:r>
        <w:rPr>
          <w:rFonts w:ascii="Times New Roman"/>
          <w:b w:val="false"/>
          <w:i w:val="false"/>
          <w:color w:val="000000"/>
          <w:sz w:val="28"/>
        </w:rPr>
        <w:t>
      1) техника-экономикалық негiздеме (бұдан әрi - TЭH) және инвестициялық жобалардың бизнес-жоспарларын дайындауды жүзеге асырады;
</w:t>
      </w:r>
      <w:r>
        <w:br/>
      </w:r>
      <w:r>
        <w:rPr>
          <w:rFonts w:ascii="Times New Roman"/>
          <w:b w:val="false"/>
          <w:i w:val="false"/>
          <w:color w:val="000000"/>
          <w:sz w:val="28"/>
        </w:rPr>
        <w:t>
      2) осы Ережеге және мемлекеттiк кепiлдiктер беру процесiне қатысушылардың талаптарына сәйкес инвестициялық жобаларды қарау үшiн талап етiлетiн құжаттаманы берудi қамтамасыз етедi.
</w:t>
      </w:r>
      <w:r>
        <w:br/>
      </w:r>
      <w:r>
        <w:rPr>
          <w:rFonts w:ascii="Times New Roman"/>
          <w:b w:val="false"/>
          <w:i w:val="false"/>
          <w:color w:val="000000"/>
          <w:sz w:val="28"/>
        </w:rPr>
        <w:t>
      6. Салалық уәкiлеттi органдар:
</w:t>
      </w:r>
      <w:r>
        <w:br/>
      </w:r>
      <w:r>
        <w:rPr>
          <w:rFonts w:ascii="Times New Roman"/>
          <w:b w:val="false"/>
          <w:i w:val="false"/>
          <w:color w:val="000000"/>
          <w:sz w:val="28"/>
        </w:rPr>
        <w:t>
      1) инвестициялық жобалардың салалық сараптамасын жүргiзедi;
</w:t>
      </w:r>
      <w:r>
        <w:br/>
      </w:r>
      <w:r>
        <w:rPr>
          <w:rFonts w:ascii="Times New Roman"/>
          <w:b w:val="false"/>
          <w:i w:val="false"/>
          <w:color w:val="000000"/>
          <w:sz w:val="28"/>
        </w:rPr>
        <w:t>
      2) салалық сараптама нәтижелерi бойынша тиiстi қорытынды бередi.
</w:t>
      </w:r>
      <w:r>
        <w:br/>
      </w:r>
      <w:r>
        <w:rPr>
          <w:rFonts w:ascii="Times New Roman"/>
          <w:b w:val="false"/>
          <w:i w:val="false"/>
          <w:color w:val="000000"/>
          <w:sz w:val="28"/>
        </w:rPr>
        <w:t>
      7. Бюджеттiң атқарылуы жөнiндегi уәкілеттi оpган:
</w:t>
      </w:r>
      <w:r>
        <w:br/>
      </w:r>
      <w:r>
        <w:rPr>
          <w:rFonts w:ascii="Times New Roman"/>
          <w:b w:val="false"/>
          <w:i w:val="false"/>
          <w:color w:val="000000"/>
          <w:sz w:val="28"/>
        </w:rPr>
        <w:t>
      1) инвестициялық жобалардың қаржылық сараптамасын жүзеге асырады;
</w:t>
      </w:r>
      <w:r>
        <w:br/>
      </w:r>
      <w:r>
        <w:rPr>
          <w:rFonts w:ascii="Times New Roman"/>
          <w:b w:val="false"/>
          <w:i w:val="false"/>
          <w:color w:val="000000"/>
          <w:sz w:val="28"/>
        </w:rPr>
        <w:t>
      2) ықтимал кредит берушiлермен мемлекеттiк кепiлдiктермен мемлекеттiк емес қарыздар беру шарттары жөнiнде келiссөздер жүргiзедi;
</w:t>
      </w:r>
      <w:r>
        <w:br/>
      </w:r>
      <w:r>
        <w:rPr>
          <w:rFonts w:ascii="Times New Roman"/>
          <w:b w:val="false"/>
          <w:i w:val="false"/>
          <w:color w:val="000000"/>
          <w:sz w:val="28"/>
        </w:rPr>
        <w:t>
      3) iшкi кредит келiсiмiн жасасады;
</w:t>
      </w:r>
      <w:r>
        <w:br/>
      </w:r>
      <w:r>
        <w:rPr>
          <w:rFonts w:ascii="Times New Roman"/>
          <w:b w:val="false"/>
          <w:i w:val="false"/>
          <w:color w:val="000000"/>
          <w:sz w:val="28"/>
        </w:rPr>
        <w:t>
      4) мемлекеттiк кепiлдiктер бередi.
</w:t>
      </w:r>
      <w:r>
        <w:br/>
      </w:r>
      <w:r>
        <w:rPr>
          <w:rFonts w:ascii="Times New Roman"/>
          <w:b w:val="false"/>
          <w:i w:val="false"/>
          <w:color w:val="000000"/>
          <w:sz w:val="28"/>
        </w:rPr>
        <w:t>
      8. Қазақстан Республикасының Қоршаған ортаны қорғау министрлiгi жоспарланған қызметтi iске асыруға байланысты болуы мүмкiн терiс салдардың алдын алу, жоспарланатын қызметтiң оларды iске асыру туралы шешiм қабылдаудың алдындағы сатыда экологиялық талаптарға сәйкестiгiн бағалау және өндiрiстiк күштердi орналастыру және дамыту салдарынан экологиялық жағдайдың болжамдалатын өзгерiстерiн сараптамалық бағалауды қамтамасыз ету мақсатында инвестициялық жобаның мемлекеттiк экологиялық сараптамасын жүзеге асырады.
</w:t>
      </w:r>
      <w:r>
        <w:br/>
      </w:r>
      <w:r>
        <w:rPr>
          <w:rFonts w:ascii="Times New Roman"/>
          <w:b w:val="false"/>
          <w:i w:val="false"/>
          <w:color w:val="000000"/>
          <w:sz w:val="28"/>
        </w:rPr>
        <w:t>
      9. Қазақстан Республикасының Еңбек және халықты әлеуметтiк қорғау министрлiгi iшкi еңбек рыногын қорғау мақсатында инвестициялық келiсiм-шарт жобаларының сараптамасын жүзеге асырады.
</w:t>
      </w:r>
      <w:r>
        <w:br/>
      </w:r>
      <w:r>
        <w:rPr>
          <w:rFonts w:ascii="Times New Roman"/>
          <w:b w:val="false"/>
          <w:i w:val="false"/>
          <w:color w:val="000000"/>
          <w:sz w:val="28"/>
        </w:rPr>
        <w:t>
      10. Экономикалық жоспарлау жөнiндегi уәкiлеттi орган:
</w:t>
      </w:r>
      <w:r>
        <w:br/>
      </w:r>
      <w:r>
        <w:rPr>
          <w:rFonts w:ascii="Times New Roman"/>
          <w:b w:val="false"/>
          <w:i w:val="false"/>
          <w:color w:val="000000"/>
          <w:sz w:val="28"/>
        </w:rPr>
        <w:t>
      1) инвестициялық жобаларды қарау процесiне ұйымдастырылған басшылық етудi қамтамасыз етедi;
</w:t>
      </w:r>
      <w:r>
        <w:br/>
      </w:r>
      <w:r>
        <w:rPr>
          <w:rFonts w:ascii="Times New Roman"/>
          <w:b w:val="false"/>
          <w:i w:val="false"/>
          <w:color w:val="000000"/>
          <w:sz w:val="28"/>
        </w:rPr>
        <w:t>
      2) инвестициялық жобалардың, экономикалық сараптамасын жүзеге асырады;
</w:t>
      </w:r>
      <w:r>
        <w:br/>
      </w:r>
      <w:r>
        <w:rPr>
          <w:rFonts w:ascii="Times New Roman"/>
          <w:b w:val="false"/>
          <w:i w:val="false"/>
          <w:color w:val="000000"/>
          <w:sz w:val="28"/>
        </w:rPr>
        <w:t>
      3) мемлекет кепiлдiк берген қарыздарды тарту үшiн несие капиталының рыногын (сыртқы немесе iшкi) анықтайды;
</w:t>
      </w:r>
      <w:r>
        <w:br/>
      </w:r>
      <w:r>
        <w:rPr>
          <w:rFonts w:ascii="Times New Roman"/>
          <w:b w:val="false"/>
          <w:i w:val="false"/>
          <w:color w:val="000000"/>
          <w:sz w:val="28"/>
        </w:rPr>
        <w:t>
      4) жоспарлы кезеңге арналған мемлекеттiк кепiлдiктер беру лимитi жөнiндегi ұсынысты, инвестициялық жобалар тiзбесiнiң жобасын қалыптастырады және республикалық бюджет комиссиясының қарауына енгiзедi.
</w:t>
      </w:r>
      <w:r>
        <w:br/>
      </w:r>
      <w:r>
        <w:rPr>
          <w:rFonts w:ascii="Times New Roman"/>
          <w:b w:val="false"/>
          <w:i w:val="false"/>
          <w:color w:val="000000"/>
          <w:sz w:val="28"/>
        </w:rPr>
        <w:t>
      11. Қазақстан Республикасының Әдiлет министрлiгi мемлекет кепiлдiгiмен жасалатын қарыз алу шарттарының (келiсiмдерiнiң) заңды сараптамасын жүргiзедi.
</w:t>
      </w:r>
      <w:r>
        <w:br/>
      </w:r>
      <w:r>
        <w:rPr>
          <w:rFonts w:ascii="Times New Roman"/>
          <w:b w:val="false"/>
          <w:i w:val="false"/>
          <w:color w:val="000000"/>
          <w:sz w:val="28"/>
        </w:rPr>
        <w:t>
      12. Қазақстанның Даму Банкi:
</w:t>
      </w:r>
      <w:r>
        <w:br/>
      </w:r>
      <w:r>
        <w:rPr>
          <w:rFonts w:ascii="Times New Roman"/>
          <w:b w:val="false"/>
          <w:i w:val="false"/>
          <w:color w:val="000000"/>
          <w:sz w:val="28"/>
        </w:rPr>
        <w:t>
      1) банктiк сараптаманы жүзеге асырады;
</w:t>
      </w:r>
      <w:r>
        <w:br/>
      </w:r>
      <w:r>
        <w:rPr>
          <w:rFonts w:ascii="Times New Roman"/>
          <w:b w:val="false"/>
          <w:i w:val="false"/>
          <w:color w:val="000000"/>
          <w:sz w:val="28"/>
        </w:rPr>
        <w:t>
      2) инвестициялық жобалардың тiзбесiне енгiзiлген инвестициялық жобаларға қызмет көрсету жөнiндегi агенттiң функцияларын орындайды.
</w:t>
      </w:r>
      <w:r>
        <w:br/>
      </w:r>
      <w:r>
        <w:rPr>
          <w:rFonts w:ascii="Times New Roman"/>
          <w:b w:val="false"/>
          <w:i w:val="false"/>
          <w:color w:val="000000"/>
          <w:sz w:val="28"/>
        </w:rPr>
        <w:t>
      13. Республикалық бюджет комиссиясы:
</w:t>
      </w:r>
      <w:r>
        <w:br/>
      </w:r>
      <w:r>
        <w:rPr>
          <w:rFonts w:ascii="Times New Roman"/>
          <w:b w:val="false"/>
          <w:i w:val="false"/>
          <w:color w:val="000000"/>
          <w:sz w:val="28"/>
        </w:rPr>
        <w:t>
      1) жоспарлы кезеңге арналған мемлекеттiк кепiлдiктердi беру лимитiн анықтайды;
</w:t>
      </w:r>
      <w:r>
        <w:br/>
      </w:r>
      <w:r>
        <w:rPr>
          <w:rFonts w:ascii="Times New Roman"/>
          <w:b w:val="false"/>
          <w:i w:val="false"/>
          <w:color w:val="000000"/>
          <w:sz w:val="28"/>
        </w:rPr>
        <w:t>
      2) инвестициялық жобалардың тiзбесiн анықтайды;
</w:t>
      </w:r>
      <w:r>
        <w:br/>
      </w:r>
      <w:r>
        <w:rPr>
          <w:rFonts w:ascii="Times New Roman"/>
          <w:b w:val="false"/>
          <w:i w:val="false"/>
          <w:color w:val="000000"/>
          <w:sz w:val="28"/>
        </w:rPr>
        <w:t>
      3) әрбiр инвестициялық жоба үшін жоспарлы кезеңге арналған мемлекеттiк кепілдiктер беру лимитi шегiнде мемлекеттiк кепілдіктiң мөлшерiн анықтайды.
</w:t>
      </w:r>
      <w:r>
        <w:br/>
      </w:r>
      <w:r>
        <w:rPr>
          <w:rFonts w:ascii="Times New Roman"/>
          <w:b w:val="false"/>
          <w:i w:val="false"/>
          <w:color w:val="000000"/>
          <w:sz w:val="28"/>
        </w:rPr>
        <w:t>
      14. Мемлекеттiк кепiлдiктер беру процесiне заңнамаға сәйкес өз құзыретiнiң бөлiгiнде инвестициялық жобаларды бағалауды (сараптаманы) жүргiзуге уәкiлеттiк берiлген басқа мемлекеттiк органдар мен өзге ұйымдар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Инвестициялық жобаларды iрiктеу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Мемлекеттiк кепiлдiк алуға үмiткер заңды тұлғалар экономикалық жоспарлау жөнiндегi уәкiлеттi органға тиiстi жылдың 1 наурызынан кешіктiрмейтiн мерзiмде мынадай құжаттарды қоса бере отырып, өтінiм бередi:
</w:t>
      </w:r>
      <w:r>
        <w:br/>
      </w:r>
      <w:r>
        <w:rPr>
          <w:rFonts w:ascii="Times New Roman"/>
          <w:b w:val="false"/>
          <w:i w:val="false"/>
          <w:color w:val="000000"/>
          <w:sz w:val="28"/>
        </w:rPr>
        <w:t>
      TЭH;
</w:t>
      </w:r>
      <w:r>
        <w:br/>
      </w:r>
      <w:r>
        <w:rPr>
          <w:rFonts w:ascii="Times New Roman"/>
          <w:b w:val="false"/>
          <w:i w:val="false"/>
          <w:color w:val="000000"/>
          <w:sz w:val="28"/>
        </w:rPr>
        <w:t>
      салалық сараптаманың, қаржылық сараптаманың, Қазақстан Даму Банкiнiң банктiк сараптамасының және заңнамаға сәйкес қажеттi басқа да сараптамалардың оң қорытындысы.
</w:t>
      </w:r>
      <w:r>
        <w:br/>
      </w:r>
      <w:r>
        <w:rPr>
          <w:rFonts w:ascii="Times New Roman"/>
          <w:b w:val="false"/>
          <w:i w:val="false"/>
          <w:color w:val="000000"/>
          <w:sz w:val="28"/>
        </w:rPr>
        <w:t>
      16. Экономикалық жоспарлау жөнiндегi уәкiлеттi орган жоғарыда көрсетiлген талаптарға сәйкес құжаттары толық құрамда берiлмеген өтiнiмдер қаралмайды.
</w:t>
      </w:r>
      <w:r>
        <w:br/>
      </w:r>
      <w:r>
        <w:rPr>
          <w:rFonts w:ascii="Times New Roman"/>
          <w:b w:val="false"/>
          <w:i w:val="false"/>
          <w:color w:val="000000"/>
          <w:sz w:val="28"/>
        </w:rPr>
        <w:t>
      Жоғарыда көрсетiлген мерзiмнен кейiн ұсынылған өтiнiмдер тиiстi жылы мемлекеттiк кепiлдiк беру мән-жайына қаралмайды.
</w:t>
      </w:r>
      <w:r>
        <w:br/>
      </w:r>
      <w:r>
        <w:rPr>
          <w:rFonts w:ascii="Times New Roman"/>
          <w:b w:val="false"/>
          <w:i w:val="false"/>
          <w:color w:val="000000"/>
          <w:sz w:val="28"/>
        </w:rPr>
        <w:t>
      17. Осы Ереженiң 15-тармағына сәйкес өтiнiм бергеннен кейiн экономикалық жоспарлау жөнiндегi уәкiлеттi орган инвестициялық жобаның экономикалық сараптамасын жүргiзудi ұйымдастырады және 2 айдың iшiнде экономикалық сараптама қорытындысын дайындайды.
</w:t>
      </w:r>
      <w:r>
        <w:br/>
      </w:r>
      <w:r>
        <w:rPr>
          <w:rFonts w:ascii="Times New Roman"/>
          <w:b w:val="false"/>
          <w:i w:val="false"/>
          <w:color w:val="000000"/>
          <w:sz w:val="28"/>
        </w:rPr>
        <w:t>
      18. Инвестициялық жобалардың экономикалық сараптамасы:
</w:t>
      </w:r>
      <w:r>
        <w:br/>
      </w:r>
      <w:r>
        <w:rPr>
          <w:rFonts w:ascii="Times New Roman"/>
          <w:b w:val="false"/>
          <w:i w:val="false"/>
          <w:color w:val="000000"/>
          <w:sz w:val="28"/>
        </w:rPr>
        <w:t>
      мемлекеттiк инвестициялардың басымдықтарына жоба мақсаттарының сәйкес келуiн бағалауды;
</w:t>
      </w:r>
      <w:r>
        <w:br/>
      </w:r>
      <w:r>
        <w:rPr>
          <w:rFonts w:ascii="Times New Roman"/>
          <w:b w:val="false"/>
          <w:i w:val="false"/>
          <w:color w:val="000000"/>
          <w:sz w:val="28"/>
        </w:rPr>
        <w:t>
      экономикалық талдауды бағалауды;
</w:t>
      </w:r>
      <w:r>
        <w:br/>
      </w:r>
      <w:r>
        <w:rPr>
          <w:rFonts w:ascii="Times New Roman"/>
          <w:b w:val="false"/>
          <w:i w:val="false"/>
          <w:color w:val="000000"/>
          <w:sz w:val="28"/>
        </w:rPr>
        <w:t>
      инвестициялық жобаны iске асырған жағдайда, республикалық және жергiлiктi бюджеттерге түсетiн салық түсiмдерiнiң ағынын талдауды қамтитын жобаның ТЭН әзiрлеу шеңберiнде, осы Ережеде көзделген сараптамалар бойынша қорытындылардың негiзiнде жүргiзiлген инвестициялық жобаның экономикалық талдауын кешендi бағалау.
</w:t>
      </w:r>
      <w:r>
        <w:br/>
      </w:r>
      <w:r>
        <w:rPr>
          <w:rFonts w:ascii="Times New Roman"/>
          <w:b w:val="false"/>
          <w:i w:val="false"/>
          <w:color w:val="000000"/>
          <w:sz w:val="28"/>
        </w:rPr>
        <w:t>
      19. Осы Ережеде көрсетiлген сараптамаларды жүргiзу үшiн қажеттi құжаттардың тiзбесiн тиiстi мемлекеттiк органдар және өзге де ұйымдар анықтайды.
</w:t>
      </w:r>
      <w:r>
        <w:br/>
      </w:r>
      <w:r>
        <w:rPr>
          <w:rFonts w:ascii="Times New Roman"/>
          <w:b w:val="false"/>
          <w:i w:val="false"/>
          <w:color w:val="000000"/>
          <w:sz w:val="28"/>
        </w:rPr>
        <w:t>
      20. Осы Ережеде көрсетiлген сараптамалардың оң қорытындысының болуы мемлекет кепiлдiк беретiн мемлекеттiк емес қарыздардың қаражаты есебiнен қаржыландыруға ұсынылатын инвестициялық жобалардың тiзбесiне инвестициялық жобаны қосу үшiн мiндеттi шарт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Инвестициялық жобалардың тiзбесiн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қалыптастыру, қарау және бекiту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Республикалық бюджет комиссиясы жоспарланғанның алдындағы жылдың 1 мамырына дейiнгi мерзiмде жоспарланған үш жылдық кезеңге арналған мемлекеттiк кепiлдiктер беру лимитiн анықтайды.
</w:t>
      </w:r>
      <w:r>
        <w:br/>
      </w:r>
      <w:r>
        <w:rPr>
          <w:rFonts w:ascii="Times New Roman"/>
          <w:b w:val="false"/>
          <w:i w:val="false"/>
          <w:color w:val="000000"/>
          <w:sz w:val="28"/>
        </w:rPr>
        <w:t>
      22. Экономикалық жоспарлау жөнiндегi уәкiлеттi орган тиiстi жылдың 20 шілдесiнен кешіктiрмейтiн мерзiмде экономикалық сараптама қорытындыларының негiзiнде инвестициялық жобаларды қалыптастырады және жобалар бойынша экономикалық сараптама қорытындыларын қоса бере отырып, мемлекет кепiлдiк беретiн мемлекеттiк емес қарыздардың қаражаты есебiнен қаржыландыруға ұсынылатын инвестициялық жобалар тiзбесiнiң жобасын республикалық бюджет комиссиясының қарауына енгiзедi.
</w:t>
      </w:r>
      <w:r>
        <w:br/>
      </w:r>
      <w:r>
        <w:rPr>
          <w:rFonts w:ascii="Times New Roman"/>
          <w:b w:val="false"/>
          <w:i w:val="false"/>
          <w:color w:val="000000"/>
          <w:sz w:val="28"/>
        </w:rPr>
        <w:t>
      23. Республикалық бюджет комиссиясы экономикалық жоспарлау жөнiндегi уәкiлеттi орган ұсынған инвестициялық жобалар тiзбесiнiң жобасын қараған кезде тиiстi жылға арналған мемлекеттiк кепiлдiктер беру лимитiне кiретiн бiр жылға арналған инвестициялық жобалардың тiзбесiн анықтайды.
</w:t>
      </w:r>
      <w:r>
        <w:br/>
      </w:r>
      <w:r>
        <w:rPr>
          <w:rFonts w:ascii="Times New Roman"/>
          <w:b w:val="false"/>
          <w:i w:val="false"/>
          <w:color w:val="000000"/>
          <w:sz w:val="28"/>
        </w:rPr>
        <w:t>
      24. Республикалық бюджеттiң жобасын қалыптастыру барысында экономикалық жоспарлау жөнiндегi уәкiлеттi орган бюджеттiң атқарылуы жөнiндегi уәкiлеттi органмен бiрлесiп, республикалық бюджет комиссиясының шешiмi бойынша инвестициялық жобалардың тiзбесiн пысықтайды және әрбiр инвестициялық жоба бойынша мемлекеттiк кепiлдiктердiң сомасын қайта қарайды.
</w:t>
      </w:r>
      <w:r>
        <w:br/>
      </w:r>
      <w:r>
        <w:rPr>
          <w:rFonts w:ascii="Times New Roman"/>
          <w:b w:val="false"/>
          <w:i w:val="false"/>
          <w:color w:val="000000"/>
          <w:sz w:val="28"/>
        </w:rPr>
        <w:t>
      25. Республикалық бюджет комиссиясының қарау нәтижелерi бойынша мемлекет кепiлдiк беретiн мемлекеттік емес қарыздардың қаражаты есебiнен қаржыландыруға ұсынылатын инвестициялық жобалардың тiзбесi Қазақстан Республикасы Үкiметiнiң жекелеген шешiмiмен бекiтiледi және жариялануға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Мемлекеттiк емес қарыздар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кепiлдiктер беру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Қазақстан Республикасының Үкiметi инвестициялық жобалар тiзбесiн бекiткеннен кейiн және бюджеттiң атқарылуы жөнiндегi уәкілеттi органмен келiсілген қарыз туралы шарттың (келiсiмнiң) жобасы болған кезде бюджеттiң атқарылуы жөнiндегi уәкiлеттi орган қарыз алушылармен және Қазақстанның Даму Банкiмен iшкi кредит келiсiмдерiн жасасады.
</w:t>
      </w:r>
      <w:r>
        <w:br/>
      </w:r>
      <w:r>
        <w:rPr>
          <w:rFonts w:ascii="Times New Roman"/>
          <w:b w:val="false"/>
          <w:i w:val="false"/>
          <w:color w:val="000000"/>
          <w:sz w:val="28"/>
        </w:rPr>
        <w:t>
      27. Мемлекеттік кепiлдiк қарыз туралы шарт (келiсiм), iшкi кредит келiсiмi жасалғаннан, сондай-ақ қарыз алушы мемлекеттiк кепілдiк бергенi үшiн алдын-ала бiр жолғы төлемақы (алым) төлегеннен кейiн кредит берушiге ұсынылады.
</w:t>
      </w:r>
      <w:r>
        <w:br/>
      </w:r>
      <w:r>
        <w:rPr>
          <w:rFonts w:ascii="Times New Roman"/>
          <w:b w:val="false"/>
          <w:i w:val="false"/>
          <w:color w:val="000000"/>
          <w:sz w:val="28"/>
        </w:rPr>
        <w:t>
      28. Мемлекеттік кепiлдiктi алуға үмiткер тұлғалар Қазақстан Республикасының заңнамасында анықталған талаптарға сәйкес келуi тиiс.
</w:t>
      </w:r>
      <w:r>
        <w:br/>
      </w:r>
      <w:r>
        <w:rPr>
          <w:rFonts w:ascii="Times New Roman"/>
          <w:b w:val="false"/>
          <w:i w:val="false"/>
          <w:color w:val="000000"/>
          <w:sz w:val="28"/>
        </w:rPr>
        <w:t>
      29. Мемлекеттiк кепілдiктер әрбiр инвестициялық жоба бойынша Қазақстан Республикасының Үкiметi қаулыларының негiзiнде беріледi.
</w:t>
      </w:r>
      <w:r>
        <w:br/>
      </w:r>
      <w:r>
        <w:rPr>
          <w:rFonts w:ascii="Times New Roman"/>
          <w:b w:val="false"/>
          <w:i w:val="false"/>
          <w:color w:val="000000"/>
          <w:sz w:val="28"/>
        </w:rPr>
        <w:t>
      30. Кепілдiк мiндеттемелер нысанында берілген мемлекеттiк кепілдiк бiр данада арнайы мемлекеттiк кепілдiк бланкілерiнде ресiмделеді.
</w:t>
      </w:r>
      <w:r>
        <w:br/>
      </w:r>
      <w:r>
        <w:rPr>
          <w:rFonts w:ascii="Times New Roman"/>
          <w:b w:val="false"/>
          <w:i w:val="false"/>
          <w:color w:val="000000"/>
          <w:sz w:val="28"/>
        </w:rPr>
        <w:t>
      Мемлекеттiк кепілдік бланкілерi қатаң есептілiк бланкілерi болып табылады.
</w:t>
      </w:r>
      <w:r>
        <w:br/>
      </w:r>
      <w:r>
        <w:rPr>
          <w:rFonts w:ascii="Times New Roman"/>
          <w:b w:val="false"/>
          <w:i w:val="false"/>
          <w:color w:val="000000"/>
          <w:sz w:val="28"/>
        </w:rPr>
        <w:t>
      31. Кепілдiк туралы шарт нысанындағы мемлекеттiк кепілдiк екi данада ресiмделедi.
</w:t>
      </w:r>
      <w:r>
        <w:br/>
      </w:r>
      <w:r>
        <w:rPr>
          <w:rFonts w:ascii="Times New Roman"/>
          <w:b w:val="false"/>
          <w:i w:val="false"/>
          <w:color w:val="000000"/>
          <w:sz w:val="28"/>
        </w:rPr>
        <w:t>
      32. Банк кепілдiгiн беру мерзiмдерi мен шарттарын мемлекет кепілдiк берген мемлекеттiк емес қарыз шарттарына байланысты бюджеттің атқарылуы жөнiндегi уәкiлеттi орган белгiлейдi.
</w:t>
      </w:r>
      <w:r>
        <w:br/>
      </w:r>
      <w:r>
        <w:rPr>
          <w:rFonts w:ascii="Times New Roman"/>
          <w:b w:val="false"/>
          <w:i w:val="false"/>
          <w:color w:val="000000"/>
          <w:sz w:val="28"/>
        </w:rPr>
        <w:t>
      33. Кепiлдiк беретiн Қазақстан Республикасының екiншi деңгейдегi банктi ақшалай нысанда атқаруды көздейтiн банктiк кепiлдiктердi беруге қолданыстағы лицензиясы бар екiншi деңгейдегi банктiң атауы бар қаржы рыногы мен қаржы ұйымдарын реттеу және қадағалау жөнiндегi уәкiлетті мемлекеттiк орган беретiн тiзбеден бюджеттiң атқарылуы жөнiндегi уәкiлеттi орган анықтайды.
</w:t>
      </w:r>
      <w:r>
        <w:br/>
      </w:r>
      <w:r>
        <w:rPr>
          <w:rFonts w:ascii="Times New Roman"/>
          <w:b w:val="false"/>
          <w:i w:val="false"/>
          <w:color w:val="000000"/>
          <w:sz w:val="28"/>
        </w:rPr>
        <w:t>
      34. Кепiлдiк беретiн шетел банкiнiң "Standard &amp; Poor's" және "Fitch" халықаралық рейтингтiк агенттiктердiң жiктемесi бойынша "А" деңгейiнен төмен емес және "Moody's Investors Service" рейтингтiк агенттiгiнiң жiктемесi бойынша "А2" деңгейiнен төмен емес рейтингi болуы тиiс.
</w:t>
      </w:r>
      <w:r>
        <w:br/>
      </w:r>
      <w:r>
        <w:rPr>
          <w:rFonts w:ascii="Times New Roman"/>
          <w:b w:val="false"/>
          <w:i w:val="false"/>
          <w:color w:val="000000"/>
          <w:sz w:val="28"/>
        </w:rPr>
        <w:t>
      35. Банк кепілдiгiнiң нысанын және оның мазмұнын бюджеттiң атқарылуы жөнiндегi уәкiлеттi органмен келiсiм бойынша банк-кепiлгер анықтайды.
</w:t>
      </w:r>
      <w:r>
        <w:br/>
      </w:r>
      <w:r>
        <w:rPr>
          <w:rFonts w:ascii="Times New Roman"/>
          <w:b w:val="false"/>
          <w:i w:val="false"/>
          <w:color w:val="000000"/>
          <w:sz w:val="28"/>
        </w:rPr>
        <w:t>
      36. Бюджеттiң атқарылуы жөнiндегi уәкiлеттi орган кредит берушiмен келiсiм бойынша мемлекеттiк кепiлдiктiң мазмұнын және нысанын анықтайды.
</w:t>
      </w:r>
      <w:r>
        <w:br/>
      </w:r>
      <w:r>
        <w:rPr>
          <w:rFonts w:ascii="Times New Roman"/>
          <w:b w:val="false"/>
          <w:i w:val="false"/>
          <w:color w:val="000000"/>
          <w:sz w:val="28"/>
        </w:rPr>
        <w:t>
      37. Мемлекет кепiлдiк берген қарыздар бойынша жарғылық капиталына мемлекет қатысатын қарыз алушылардың мiндеттемелерiн қамтамасыз ету мәселелерi Қазақстан Республикасының бюджет заңнамасымен реттеледi.
</w:t>
      </w:r>
      <w:r>
        <w:br/>
      </w:r>
      <w:r>
        <w:rPr>
          <w:rFonts w:ascii="Times New Roman"/>
          <w:b w:val="false"/>
          <w:i w:val="false"/>
          <w:color w:val="000000"/>
          <w:sz w:val="28"/>
        </w:rPr>
        <w:t>
      38. Кредит берушiнiң талабы бойынша Қазақстан Республикасының Әдiлет министрлiгi Қазақстан Республикасының кепiлдiгiмен жасалатын қарыз алу шарттарының (келiсiмдерiнiң) заңды қорытындысын (legal opinion) ұсынады.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