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1c4d5" w14:textId="661c4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Өзендер, көлдер, су қоймалары, каналдар мен басқа да су объектiлерi жағалауларындағы ормандардың тыйым салынған белдеулерiнің енiн белгiлеу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23 қаңтардағы N 71 қаулысы. Күші жойылды - Қазақстан Республикасы Үкіметінің 2015 жылғы 4 қыркүйектегі № 745 қаулысымен</w:t>
      </w:r>
    </w:p>
    <w:p>
      <w:pPr>
        <w:spacing w:after="0"/>
        <w:ind w:left="0"/>
        <w:jc w:val="both"/>
      </w:pPr>
      <w:r>
        <w:rPr>
          <w:rFonts w:ascii="Times New Roman"/>
          <w:b w:val="false"/>
          <w:i w:val="false"/>
          <w:color w:val="ff0000"/>
          <w:sz w:val="28"/>
        </w:rPr>
        <w:t xml:space="preserve">      Ескерту. Күші жойылды - ҚР Үкіметінің 04.09.2015 </w:t>
      </w:r>
      <w:r>
        <w:rPr>
          <w:rFonts w:ascii="Times New Roman"/>
          <w:b w:val="false"/>
          <w:i w:val="false"/>
          <w:color w:val="ff0000"/>
          <w:sz w:val="28"/>
        </w:rPr>
        <w:t>№ 745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сәйкес ҚР Ауыл шаруашылығы министрінің 2015 жылғы 27 қаңтардағы № 18-02/43</w:t>
      </w:r>
      <w:r>
        <w:rPr>
          <w:rFonts w:ascii="Times New Roman"/>
          <w:b w:val="false"/>
          <w:i w:val="false"/>
          <w:color w:val="000000"/>
          <w:sz w:val="28"/>
        </w:rPr>
        <w:t> </w:t>
      </w:r>
      <w:r>
        <w:rPr>
          <w:rFonts w:ascii="Times New Roman"/>
          <w:b w:val="false"/>
          <w:i w:val="false"/>
          <w:color w:val="000000"/>
          <w:sz w:val="28"/>
        </w:rPr>
        <w:t>бұйрығы</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both"/>
      </w:pPr>
      <w:r>
        <w:rPr>
          <w:rFonts w:ascii="Times New Roman"/>
          <w:b w:val="false"/>
          <w:i w:val="false"/>
          <w:color w:val="ff0000"/>
          <w:sz w:val="28"/>
        </w:rPr>
        <w:t xml:space="preserve">      Ескерту. Тақырып жаңа редакцияда - ҚР Үкіметінің 2012.11.07 </w:t>
      </w:r>
      <w:r>
        <w:rPr>
          <w:rFonts w:ascii="Times New Roman"/>
          <w:b w:val="false"/>
          <w:i w:val="false"/>
          <w:color w:val="ff0000"/>
          <w:sz w:val="28"/>
        </w:rPr>
        <w:t>N 1413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2003 жылғы 8 шiлдедегi Қазақстан Республикасының Орман </w:t>
      </w:r>
      <w:r>
        <w:rPr>
          <w:rFonts w:ascii="Times New Roman"/>
          <w:b w:val="false"/>
          <w:i w:val="false"/>
          <w:color w:val="000000"/>
          <w:sz w:val="28"/>
        </w:rPr>
        <w:t xml:space="preserve">кодексiне </w:t>
      </w:r>
      <w:r>
        <w:rPr>
          <w:rFonts w:ascii="Times New Roman"/>
          <w:b w:val="false"/>
          <w:i w:val="false"/>
          <w:color w:val="000000"/>
          <w:sz w:val="28"/>
        </w:rPr>
        <w:t xml:space="preserve">сәйкес Қазақстан Республикасының Үкiметi қаулы етеді: </w:t>
      </w:r>
    </w:p>
    <w:bookmarkStart w:name="z1" w:id="0"/>
    <w:p>
      <w:pPr>
        <w:spacing w:after="0"/>
        <w:ind w:left="0"/>
        <w:jc w:val="both"/>
      </w:pPr>
      <w:r>
        <w:rPr>
          <w:rFonts w:ascii="Times New Roman"/>
          <w:b w:val="false"/>
          <w:i w:val="false"/>
          <w:color w:val="000000"/>
          <w:sz w:val="28"/>
        </w:rPr>
        <w:t>
      1. Қоса беріліп отырған Өзендер, көлдер, су қоймалары, каналдар мен басқа да су объектiлерi жағалауларындағы ормандардың тыйым салынған белдеулерi енiн белгiлеу ережесі бекiтілсін.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2012.11.07 </w:t>
      </w:r>
      <w:r>
        <w:rPr>
          <w:rFonts w:ascii="Times New Roman"/>
          <w:b w:val="false"/>
          <w:i w:val="false"/>
          <w:color w:val="000000"/>
          <w:sz w:val="28"/>
        </w:rPr>
        <w:t>N 1413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End w:id="0"/>
    <w:bookmarkStart w:name="z2" w:id="1"/>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Үкiметiнiң   </w:t>
      </w:r>
      <w:r>
        <w:br/>
      </w:r>
      <w:r>
        <w:rPr>
          <w:rFonts w:ascii="Times New Roman"/>
          <w:b w:val="false"/>
          <w:i w:val="false"/>
          <w:color w:val="000000"/>
          <w:sz w:val="28"/>
        </w:rPr>
        <w:t xml:space="preserve">
2004 жылғы 23 қаңтардағы        </w:t>
      </w:r>
      <w:r>
        <w:br/>
      </w:r>
      <w:r>
        <w:rPr>
          <w:rFonts w:ascii="Times New Roman"/>
          <w:b w:val="false"/>
          <w:i w:val="false"/>
          <w:color w:val="000000"/>
          <w:sz w:val="28"/>
        </w:rPr>
        <w:t xml:space="preserve">
N 71 қаулысымен             </w:t>
      </w:r>
      <w:r>
        <w:br/>
      </w:r>
      <w:r>
        <w:rPr>
          <w:rFonts w:ascii="Times New Roman"/>
          <w:b w:val="false"/>
          <w:i w:val="false"/>
          <w:color w:val="000000"/>
          <w:sz w:val="28"/>
        </w:rPr>
        <w:t xml:space="preserve">
бекiтiлген             </w:t>
      </w:r>
    </w:p>
    <w:bookmarkStart w:name="z3" w:id="2"/>
    <w:p>
      <w:pPr>
        <w:spacing w:after="0"/>
        <w:ind w:left="0"/>
        <w:jc w:val="left"/>
      </w:pPr>
      <w:r>
        <w:rPr>
          <w:rFonts w:ascii="Times New Roman"/>
          <w:b/>
          <w:i w:val="false"/>
          <w:color w:val="000000"/>
        </w:rPr>
        <w:t xml:space="preserve"> 
Өзендер, көлдер, су қоймалары, каналдар мен басқа да су объектiлерi жағалауларындағы ормандардың тыйым салу белдеулерiнің енiн белгiлеу ережесі</w:t>
      </w:r>
    </w:p>
    <w:bookmarkEnd w:id="2"/>
    <w:p>
      <w:pPr>
        <w:spacing w:after="0"/>
        <w:ind w:left="0"/>
        <w:jc w:val="both"/>
      </w:pPr>
      <w:r>
        <w:rPr>
          <w:rFonts w:ascii="Times New Roman"/>
          <w:b w:val="false"/>
          <w:i w:val="false"/>
          <w:color w:val="ff0000"/>
          <w:sz w:val="28"/>
        </w:rPr>
        <w:t xml:space="preserve">      Ескерту. Тақырып жаңа редакцияда - ҚР Үкіметінің 2012.11.07 </w:t>
      </w:r>
      <w:r>
        <w:rPr>
          <w:rFonts w:ascii="Times New Roman"/>
          <w:b w:val="false"/>
          <w:i w:val="false"/>
          <w:color w:val="ff0000"/>
          <w:sz w:val="28"/>
        </w:rPr>
        <w:t>N 1413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Start w:name="z5" w:id="3"/>
    <w:p>
      <w:pPr>
        <w:spacing w:after="0"/>
        <w:ind w:left="0"/>
        <w:jc w:val="both"/>
      </w:pPr>
      <w:r>
        <w:rPr>
          <w:rFonts w:ascii="Times New Roman"/>
          <w:b w:val="false"/>
          <w:i w:val="false"/>
          <w:color w:val="000000"/>
          <w:sz w:val="28"/>
        </w:rPr>
        <w:t>      1. Осы Өзендер, көлдер, су қоймалары, каналдар мен басқа да су объектiлерi жағалауларындағы ормандардың тыйым салынған белдеулерiнің енiн белгiлеу ережесі (бұдан әрі – Ереже) өзендер, көлдер, су қоймалары, каналдар мен басқа да су объектiлерi жағалауларындағы ормандардың тыйым салынған белдеулерiнің енiн белгiлеу тәртібін айқындайды.</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2012.11.07 </w:t>
      </w:r>
      <w:r>
        <w:rPr>
          <w:rFonts w:ascii="Times New Roman"/>
          <w:b w:val="false"/>
          <w:i w:val="false"/>
          <w:color w:val="000000"/>
          <w:sz w:val="28"/>
        </w:rPr>
        <w:t>N 1413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2. Өзендер, көлдер, су қоймалары, каналдар мен басқа да су объектiлерi жағалауларындағы ормандардың тыйым салынған белдеулерiне (бұдан әрі – тыйым салу белдеулері) осы су объектілеріне мемлекеттік орман қорының іргелес аумағы жатады, онда су ресурстарын сақтауға және жинауға, су объектілерінің ластануына, былғануына және батпақтануына жол бермеуге, сондай-ақ жануарлар дүниесі объектілерінің мекендеу ортасын сақтауға бағытталған жағдайлар жасау мақсатында орман пайдалануды шектеудің тапсырыстық режимі белгіленеді.</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Үкіметінің 2012.11.07 </w:t>
      </w:r>
      <w:r>
        <w:rPr>
          <w:rFonts w:ascii="Times New Roman"/>
          <w:b w:val="false"/>
          <w:i w:val="false"/>
          <w:color w:val="000000"/>
          <w:sz w:val="28"/>
        </w:rPr>
        <w:t>N 1413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xml:space="preserve">
      3. Тыйым салу белдеулерiнiң енi, оларды пайдалану режимi орман орналастыру кезiнде су объектiлерiнiң балық шаруашылығы маңызы мен экологиялық жай-күйi ескерiле отырып, физика-географиялық, топырақ гидрологиялық және басқа да шарттар басшылыққа алынып, орман шаруашылығы саласындағы уәкілеттi орган бекiтетiн орман орналастыру жобаларымен белгіленедi. </w:t>
      </w:r>
      <w:r>
        <w:br/>
      </w:r>
      <w:r>
        <w:rPr>
          <w:rFonts w:ascii="Times New Roman"/>
          <w:b w:val="false"/>
          <w:i w:val="false"/>
          <w:color w:val="000000"/>
          <w:sz w:val="28"/>
        </w:rPr>
        <w:t xml:space="preserve">
      4. Жайылмасыз өзендерде немесе кәдімгідей жайылмасы жоқ өзендер учаскелерiнде тыйым салу белдеулерiнiң енi орташа көпжылдық межелi су деңгейiнiң мөлшерi бойынша, ал су арнасы сағаларға тармақтанып кетсе, сыртқы сағаның жағалауы бойынша осы нормативпен анықталады. Өзен енi 1 километрден астам жоғары көтерiлген өзен аралығын қамтитын сағаларға бөлiнiп кетсе, әрбiр сағаның жағалаулары бойынша тыйым салу белдеулердiң енi осы өзеннiң қалған бөлiгiнде қалай болса, дәл солай белгiленедi. </w:t>
      </w:r>
      <w:r>
        <w:br/>
      </w:r>
      <w:r>
        <w:rPr>
          <w:rFonts w:ascii="Times New Roman"/>
          <w:b w:val="false"/>
          <w:i w:val="false"/>
          <w:color w:val="000000"/>
          <w:sz w:val="28"/>
        </w:rPr>
        <w:t xml:space="preserve">
      Анық білiнiп тұрған жайылмасы бар өзен бойында тыйым салу белдеулерінiң енi жайылманың енiнен және енi осы Ережеге сәйкес айқындалатын оған жанасқан белдеудiң енiнен тұрады. </w:t>
      </w:r>
      <w:r>
        <w:br/>
      </w:r>
      <w:r>
        <w:rPr>
          <w:rFonts w:ascii="Times New Roman"/>
          <w:b w:val="false"/>
          <w:i w:val="false"/>
          <w:color w:val="000000"/>
          <w:sz w:val="28"/>
        </w:rPr>
        <w:t xml:space="preserve">
      Жағалауларында тыйым салу белдеулерi оқшау көрiнетiн өзендердiң басталар тұсында бұл белдеулердiң құрамына осы өзен жағалаулары бойынша белгiленген тыйым салу белдеуiнiң енiне тең радиуста өзеннiң басталар тұсындағы аумақ енгiзiледі. </w:t>
      </w:r>
      <w:r>
        <w:br/>
      </w:r>
      <w:r>
        <w:rPr>
          <w:rFonts w:ascii="Times New Roman"/>
          <w:b w:val="false"/>
          <w:i w:val="false"/>
          <w:color w:val="000000"/>
          <w:sz w:val="28"/>
        </w:rPr>
        <w:t xml:space="preserve">
      Тыйым салу белдеуiнiң сыртқы шекарасын белгiлегенде ол мүмкiндiгiнше табиғи шептермен немесе орамдық орман жолдарымен, бөлiнiстер шекарасымен ұштастырылады, бұл ретте шекара өзеннiң су жинайтын алаңының шегiнен шығып кетпеуi тиiс, яғни бұл жағдайда ол су бөлетiн шекара бойымен өтедi. </w:t>
      </w:r>
      <w:r>
        <w:br/>
      </w:r>
      <w:r>
        <w:rPr>
          <w:rFonts w:ascii="Times New Roman"/>
          <w:b w:val="false"/>
          <w:i w:val="false"/>
          <w:color w:val="000000"/>
          <w:sz w:val="28"/>
        </w:rPr>
        <w:t>
      5. Көлдер мен арналы су қоймаларының, каналдардың төңiрегiнде тыйым салу белдеулерiнiң енi оларға келiп құйылатын немесе олардан ағып шығатын өзендердің бойында бөлiнген белдеулерге тең белгіленедi.</w:t>
      </w:r>
      <w:r>
        <w:br/>
      </w:r>
      <w:r>
        <w:rPr>
          <w:rFonts w:ascii="Times New Roman"/>
          <w:b w:val="false"/>
          <w:i w:val="false"/>
          <w:color w:val="000000"/>
          <w:sz w:val="28"/>
        </w:rPr>
        <w:t>
</w:t>
      </w:r>
      <w:r>
        <w:rPr>
          <w:rFonts w:ascii="Times New Roman"/>
          <w:b w:val="false"/>
          <w:i w:val="false"/>
          <w:color w:val="000000"/>
          <w:sz w:val="28"/>
        </w:rPr>
        <w:t>
      Көлдерге, су қоймаларына немесе каналдарға бiрнеше өзен келiп құйылатын немесе ағып шығатын жағдайларда су қоймасы, канал бойындағы тыйым салу белдеуiнiң енi ең кең арналы өзен бойынша қабылданады. Су қоймасы, канал бойындағы тыйым салынған белдеуiнiң iшкi шекарасы судың бiрқалыпты толық деңгейiнiң мөлшерiмен, ал көлдер бойында – орташа көпжылдық су деңгейiнiң мөлшерiмен өтедi.</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ҚР Үкіметінің 2012.11.07 </w:t>
      </w:r>
      <w:r>
        <w:rPr>
          <w:rFonts w:ascii="Times New Roman"/>
          <w:b w:val="false"/>
          <w:i w:val="false"/>
          <w:color w:val="000000"/>
          <w:sz w:val="28"/>
        </w:rPr>
        <w:t>N 1413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xml:space="preserve">
      6. Шағын өзендер (200 километрге дейiн) және шаруашылық жүргiзудiң қарапайым жағдайлары қолданылатын және экологиялық жағдайы қолайлы өзендер үшiн әр жағалау бойынша тыйым салу белдеулерiнiң ең тар енi - 500 метр мөлшерде белгiленедi. </w:t>
      </w:r>
      <w:r>
        <w:br/>
      </w:r>
      <w:r>
        <w:rPr>
          <w:rFonts w:ascii="Times New Roman"/>
          <w:b w:val="false"/>
          <w:i w:val="false"/>
          <w:color w:val="000000"/>
          <w:sz w:val="28"/>
        </w:rPr>
        <w:t>
      7. Су жинағыштағы экологиялық жағдай шиеленiскен кезде балық шаруашылығындағы маңызы зор өзендер, су қоймалары мен каналдар үшiн қоса берiліп отырған қосымшаға сәйкес тыйым салынған белдеулерiнiң енi әр жағалаудан 1000 метр мөлшерінде белгiленедi.</w:t>
      </w:r>
      <w:r>
        <w:br/>
      </w:r>
      <w:r>
        <w:rPr>
          <w:rFonts w:ascii="Times New Roman"/>
          <w:b w:val="false"/>
          <w:i w:val="false"/>
          <w:color w:val="000000"/>
          <w:sz w:val="28"/>
        </w:rPr>
        <w:t>
      </w:t>
      </w:r>
      <w:r>
        <w:rPr>
          <w:rFonts w:ascii="Times New Roman"/>
          <w:b w:val="false"/>
          <w:i w:val="false"/>
          <w:color w:val="ff0000"/>
          <w:sz w:val="28"/>
        </w:rPr>
        <w:t xml:space="preserve">Ескерту. 7-тармақ жаңа редакцияда - ҚР Үкіметінің 2012.11.07 </w:t>
      </w:r>
      <w:r>
        <w:rPr>
          <w:rFonts w:ascii="Times New Roman"/>
          <w:b w:val="false"/>
          <w:i w:val="false"/>
          <w:color w:val="000000"/>
          <w:sz w:val="28"/>
        </w:rPr>
        <w:t>N 1413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8. Қотармалы су қоймалары, каналдар мен басқа да көлдер бойындағы тыйым салу белдеулерінің енi мынадай мөлшерде белгiленедi:</w:t>
      </w:r>
      <w:r>
        <w:br/>
      </w:r>
      <w:r>
        <w:rPr>
          <w:rFonts w:ascii="Times New Roman"/>
          <w:b w:val="false"/>
          <w:i w:val="false"/>
          <w:color w:val="000000"/>
          <w:sz w:val="28"/>
        </w:rPr>
        <w:t>
</w:t>
      </w:r>
      <w:r>
        <w:rPr>
          <w:rFonts w:ascii="Times New Roman"/>
          <w:b w:val="false"/>
          <w:i w:val="false"/>
          <w:color w:val="000000"/>
          <w:sz w:val="28"/>
        </w:rPr>
        <w:t>
      1) су айдынының акваториясы 2 шаршы километрге дейiн болса – 300 метр;</w:t>
      </w:r>
      <w:r>
        <w:br/>
      </w:r>
      <w:r>
        <w:rPr>
          <w:rFonts w:ascii="Times New Roman"/>
          <w:b w:val="false"/>
          <w:i w:val="false"/>
          <w:color w:val="000000"/>
          <w:sz w:val="28"/>
        </w:rPr>
        <w:t>
</w:t>
      </w:r>
      <w:r>
        <w:rPr>
          <w:rFonts w:ascii="Times New Roman"/>
          <w:b w:val="false"/>
          <w:i w:val="false"/>
          <w:color w:val="000000"/>
          <w:sz w:val="28"/>
        </w:rPr>
        <w:t>
      2) су айдынының акваториясы 2 шаршы километрден асып кетсе – 500 метр.</w:t>
      </w:r>
      <w:r>
        <w:br/>
      </w:r>
      <w:r>
        <w:rPr>
          <w:rFonts w:ascii="Times New Roman"/>
          <w:b w:val="false"/>
          <w:i w:val="false"/>
          <w:color w:val="000000"/>
          <w:sz w:val="28"/>
        </w:rPr>
        <w:t>
</w:t>
      </w:r>
      <w:r>
        <w:rPr>
          <w:rFonts w:ascii="Times New Roman"/>
          <w:b w:val="false"/>
          <w:i w:val="false"/>
          <w:color w:val="000000"/>
          <w:sz w:val="28"/>
        </w:rPr>
        <w:t>
      Осы көлдер үшiн тыйым салынған белдеуiнiң iшкi шекарасы орташа көпжылдық су деңгейiнiң жырығы бойымен өтедi.</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ҚР Үкіметінің 2012.11.07 </w:t>
      </w:r>
      <w:r>
        <w:rPr>
          <w:rFonts w:ascii="Times New Roman"/>
          <w:b w:val="false"/>
          <w:i w:val="false"/>
          <w:color w:val="000000"/>
          <w:sz w:val="28"/>
        </w:rPr>
        <w:t>N 1413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xml:space="preserve">
      9. Осы Ережемен белгiленген тыйым салу белдеулерiнiң мөлшерi мен шекарасы қажет болған жағдайда орман орналастыру кезiнде нақтылануы мүмкін. </w:t>
      </w:r>
    </w:p>
    <w:bookmarkEnd w:id="3"/>
    <w:bookmarkStart w:name="z4" w:id="4"/>
    <w:p>
      <w:pPr>
        <w:spacing w:after="0"/>
        <w:ind w:left="0"/>
        <w:jc w:val="both"/>
      </w:pPr>
      <w:r>
        <w:rPr>
          <w:rFonts w:ascii="Times New Roman"/>
          <w:b w:val="false"/>
          <w:i w:val="false"/>
          <w:color w:val="000000"/>
          <w:sz w:val="28"/>
        </w:rPr>
        <w:t>
Өзендер, көлдер, су қоймалары, каналдары</w:t>
      </w:r>
      <w:r>
        <w:br/>
      </w:r>
      <w:r>
        <w:rPr>
          <w:rFonts w:ascii="Times New Roman"/>
          <w:b w:val="false"/>
          <w:i w:val="false"/>
          <w:color w:val="000000"/>
          <w:sz w:val="28"/>
        </w:rPr>
        <w:t xml:space="preserve">
мен басқа да су объектiлерi       </w:t>
      </w:r>
      <w:r>
        <w:br/>
      </w:r>
      <w:r>
        <w:rPr>
          <w:rFonts w:ascii="Times New Roman"/>
          <w:b w:val="false"/>
          <w:i w:val="false"/>
          <w:color w:val="000000"/>
          <w:sz w:val="28"/>
        </w:rPr>
        <w:t xml:space="preserve">
жағалауларындағы ормандардың тыйым    </w:t>
      </w:r>
      <w:r>
        <w:br/>
      </w:r>
      <w:r>
        <w:rPr>
          <w:rFonts w:ascii="Times New Roman"/>
          <w:b w:val="false"/>
          <w:i w:val="false"/>
          <w:color w:val="000000"/>
          <w:sz w:val="28"/>
        </w:rPr>
        <w:t xml:space="preserve">
салынған белдеулерiнің енiн белгiлеу   </w:t>
      </w:r>
      <w:r>
        <w:br/>
      </w:r>
      <w:r>
        <w:rPr>
          <w:rFonts w:ascii="Times New Roman"/>
          <w:b w:val="false"/>
          <w:i w:val="false"/>
          <w:color w:val="000000"/>
          <w:sz w:val="28"/>
        </w:rPr>
        <w:t xml:space="preserve">
ережесiне қосымша            </w:t>
      </w:r>
    </w:p>
    <w:bookmarkEnd w:id="4"/>
    <w:p>
      <w:pPr>
        <w:spacing w:after="0"/>
        <w:ind w:left="0"/>
        <w:jc w:val="left"/>
      </w:pPr>
      <w:r>
        <w:rPr>
          <w:rFonts w:ascii="Times New Roman"/>
          <w:b/>
          <w:i w:val="false"/>
          <w:color w:val="000000"/>
        </w:rPr>
        <w:t xml:space="preserve"> Ормандардың тыйым салынған белдеулерiнiң енiн белгiлеуге</w:t>
      </w:r>
      <w:r>
        <w:br/>
      </w:r>
      <w:r>
        <w:rPr>
          <w:rFonts w:ascii="Times New Roman"/>
          <w:b/>
          <w:i w:val="false"/>
          <w:color w:val="000000"/>
        </w:rPr>
        <w:t>
арналған су айдындарының тiзбесi</w:t>
      </w:r>
    </w:p>
    <w:p>
      <w:pPr>
        <w:spacing w:after="0"/>
        <w:ind w:left="0"/>
        <w:jc w:val="both"/>
      </w:pPr>
      <w:r>
        <w:rPr>
          <w:rFonts w:ascii="Times New Roman"/>
          <w:b w:val="false"/>
          <w:i w:val="false"/>
          <w:color w:val="ff0000"/>
          <w:sz w:val="28"/>
        </w:rPr>
        <w:t xml:space="preserve">      Ескерту. Тізім жаңа редакцияда - ҚР Үкіметінің 2012.11.07 </w:t>
      </w:r>
      <w:r>
        <w:rPr>
          <w:rFonts w:ascii="Times New Roman"/>
          <w:b w:val="false"/>
          <w:i w:val="false"/>
          <w:color w:val="ff0000"/>
          <w:sz w:val="28"/>
        </w:rPr>
        <w:t>N 1413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3"/>
        <w:gridCol w:w="6453"/>
      </w:tblGrid>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айдындарының (өзендер, көлдер, су қоймалары мен каналдар) атауы</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Өзендер келiп құйылатын су айдындарының атауы</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bookmarkStart w:name="z9" w:id="5"/>
    <w:p>
      <w:pPr>
        <w:spacing w:after="0"/>
        <w:ind w:left="0"/>
        <w:jc w:val="both"/>
      </w:pPr>
      <w:r>
        <w:rPr>
          <w:rFonts w:ascii="Times New Roman"/>
          <w:b w:val="false"/>
          <w:i w:val="false"/>
          <w:color w:val="000000"/>
          <w:sz w:val="28"/>
        </w:rPr>
        <w:t>
Өзендер</w:t>
      </w:r>
      <w:r>
        <w:br/>
      </w:r>
      <w:r>
        <w:rPr>
          <w:rFonts w:ascii="Times New Roman"/>
          <w:b w:val="false"/>
          <w:i w:val="false"/>
          <w:color w:val="000000"/>
          <w:sz w:val="28"/>
        </w:rPr>
        <w:t>
_____________________________________________________________________</w:t>
      </w:r>
    </w:p>
    <w:bookmarkEnd w:id="5"/>
    <w:p>
      <w:pPr>
        <w:spacing w:after="0"/>
        <w:ind w:left="0"/>
        <w:jc w:val="both"/>
      </w:pPr>
      <w:r>
        <w:rPr>
          <w:rFonts w:ascii="Times New Roman"/>
          <w:b w:val="false"/>
          <w:i w:val="false"/>
          <w:color w:val="000000"/>
          <w:sz w:val="28"/>
        </w:rPr>
        <w:t>Жайық                                           Каспий теңiзi</w:t>
      </w:r>
      <w:r>
        <w:br/>
      </w:r>
      <w:r>
        <w:rPr>
          <w:rFonts w:ascii="Times New Roman"/>
          <w:b w:val="false"/>
          <w:i w:val="false"/>
          <w:color w:val="000000"/>
          <w:sz w:val="28"/>
        </w:rPr>
        <w:t>
Қиғаш                                           Каспий теңiзi</w:t>
      </w:r>
      <w:r>
        <w:br/>
      </w:r>
      <w:r>
        <w:rPr>
          <w:rFonts w:ascii="Times New Roman"/>
          <w:b w:val="false"/>
          <w:i w:val="false"/>
          <w:color w:val="000000"/>
          <w:sz w:val="28"/>
        </w:rPr>
        <w:t>
Көшім                                           Жайық</w:t>
      </w:r>
      <w:r>
        <w:br/>
      </w:r>
      <w:r>
        <w:rPr>
          <w:rFonts w:ascii="Times New Roman"/>
          <w:b w:val="false"/>
          <w:i w:val="false"/>
          <w:color w:val="000000"/>
          <w:sz w:val="28"/>
        </w:rPr>
        <w:t>
Шаған                                           Жайық</w:t>
      </w:r>
      <w:r>
        <w:br/>
      </w:r>
      <w:r>
        <w:rPr>
          <w:rFonts w:ascii="Times New Roman"/>
          <w:b w:val="false"/>
          <w:i w:val="false"/>
          <w:color w:val="000000"/>
          <w:sz w:val="28"/>
        </w:rPr>
        <w:t>
Утва                                            Жайық</w:t>
      </w:r>
      <w:r>
        <w:br/>
      </w:r>
      <w:r>
        <w:rPr>
          <w:rFonts w:ascii="Times New Roman"/>
          <w:b w:val="false"/>
          <w:i w:val="false"/>
          <w:color w:val="000000"/>
          <w:sz w:val="28"/>
        </w:rPr>
        <w:t>
Елек                                            Жайық</w:t>
      </w:r>
      <w:r>
        <w:br/>
      </w:r>
      <w:r>
        <w:rPr>
          <w:rFonts w:ascii="Times New Roman"/>
          <w:b w:val="false"/>
          <w:i w:val="false"/>
          <w:color w:val="000000"/>
          <w:sz w:val="28"/>
        </w:rPr>
        <w:t>
Өр                                              Жайық</w:t>
      </w:r>
      <w:r>
        <w:br/>
      </w:r>
      <w:r>
        <w:rPr>
          <w:rFonts w:ascii="Times New Roman"/>
          <w:b w:val="false"/>
          <w:i w:val="false"/>
          <w:color w:val="000000"/>
          <w:sz w:val="28"/>
        </w:rPr>
        <w:t>
Ертіс                                           Обь</w:t>
      </w:r>
      <w:r>
        <w:br/>
      </w:r>
      <w:r>
        <w:rPr>
          <w:rFonts w:ascii="Times New Roman"/>
          <w:b w:val="false"/>
          <w:i w:val="false"/>
          <w:color w:val="000000"/>
          <w:sz w:val="28"/>
        </w:rPr>
        <w:t>
Уба                                             Ертіс</w:t>
      </w:r>
      <w:r>
        <w:br/>
      </w:r>
      <w:r>
        <w:rPr>
          <w:rFonts w:ascii="Times New Roman"/>
          <w:b w:val="false"/>
          <w:i w:val="false"/>
          <w:color w:val="000000"/>
          <w:sz w:val="28"/>
        </w:rPr>
        <w:t>
Үлбі                                            Ертіс</w:t>
      </w:r>
      <w:r>
        <w:br/>
      </w:r>
      <w:r>
        <w:rPr>
          <w:rFonts w:ascii="Times New Roman"/>
          <w:b w:val="false"/>
          <w:i w:val="false"/>
          <w:color w:val="000000"/>
          <w:sz w:val="28"/>
        </w:rPr>
        <w:t>
Қара Ертіс                                      Бұқтырма су қоймасы</w:t>
      </w:r>
      <w:r>
        <w:br/>
      </w:r>
      <w:r>
        <w:rPr>
          <w:rFonts w:ascii="Times New Roman"/>
          <w:b w:val="false"/>
          <w:i w:val="false"/>
          <w:color w:val="000000"/>
          <w:sz w:val="28"/>
        </w:rPr>
        <w:t>
Бұқтырма                                        Бұқтырма су қоймасы</w:t>
      </w:r>
      <w:r>
        <w:br/>
      </w:r>
      <w:r>
        <w:rPr>
          <w:rFonts w:ascii="Times New Roman"/>
          <w:b w:val="false"/>
          <w:i w:val="false"/>
          <w:color w:val="000000"/>
          <w:sz w:val="28"/>
        </w:rPr>
        <w:t>
Күршім                                          Бұқтырма су қоймасы</w:t>
      </w:r>
      <w:r>
        <w:br/>
      </w:r>
      <w:r>
        <w:rPr>
          <w:rFonts w:ascii="Times New Roman"/>
          <w:b w:val="false"/>
          <w:i w:val="false"/>
          <w:color w:val="000000"/>
          <w:sz w:val="28"/>
        </w:rPr>
        <w:t>
Қалжыр                                          Қара Ертіс көлі</w:t>
      </w:r>
      <w:r>
        <w:br/>
      </w:r>
      <w:r>
        <w:rPr>
          <w:rFonts w:ascii="Times New Roman"/>
          <w:b w:val="false"/>
          <w:i w:val="false"/>
          <w:color w:val="000000"/>
          <w:sz w:val="28"/>
        </w:rPr>
        <w:t>
Алқабек                                         Қара Ертіс көлі</w:t>
      </w:r>
      <w:r>
        <w:br/>
      </w:r>
      <w:r>
        <w:rPr>
          <w:rFonts w:ascii="Times New Roman"/>
          <w:b w:val="false"/>
          <w:i w:val="false"/>
          <w:color w:val="000000"/>
          <w:sz w:val="28"/>
        </w:rPr>
        <w:t>
Белөзек                                         Қара Ертіс көлі</w:t>
      </w:r>
      <w:r>
        <w:br/>
      </w:r>
      <w:r>
        <w:rPr>
          <w:rFonts w:ascii="Times New Roman"/>
          <w:b w:val="false"/>
          <w:i w:val="false"/>
          <w:color w:val="000000"/>
          <w:sz w:val="28"/>
        </w:rPr>
        <w:t>
Аққоба                                          Қаба көлі</w:t>
      </w:r>
      <w:r>
        <w:br/>
      </w:r>
      <w:r>
        <w:rPr>
          <w:rFonts w:ascii="Times New Roman"/>
          <w:b w:val="false"/>
          <w:i w:val="false"/>
          <w:color w:val="000000"/>
          <w:sz w:val="28"/>
        </w:rPr>
        <w:t>
Тополевка                                       Марқакөл көлі</w:t>
      </w:r>
      <w:r>
        <w:br/>
      </w:r>
      <w:r>
        <w:rPr>
          <w:rFonts w:ascii="Times New Roman"/>
          <w:b w:val="false"/>
          <w:i w:val="false"/>
          <w:color w:val="000000"/>
          <w:sz w:val="28"/>
        </w:rPr>
        <w:t>
Тобыл                                           Ертіс көлі</w:t>
      </w:r>
      <w:r>
        <w:br/>
      </w:r>
      <w:r>
        <w:rPr>
          <w:rFonts w:ascii="Times New Roman"/>
          <w:b w:val="false"/>
          <w:i w:val="false"/>
          <w:color w:val="000000"/>
          <w:sz w:val="28"/>
        </w:rPr>
        <w:t>
Eсіл                                            Ертіс көлі</w:t>
      </w:r>
      <w:r>
        <w:br/>
      </w:r>
      <w:r>
        <w:rPr>
          <w:rFonts w:ascii="Times New Roman"/>
          <w:b w:val="false"/>
          <w:i w:val="false"/>
          <w:color w:val="000000"/>
          <w:sz w:val="28"/>
        </w:rPr>
        <w:t>
Аягөз                                           Балқаш көлі</w:t>
      </w:r>
      <w:r>
        <w:br/>
      </w:r>
      <w:r>
        <w:rPr>
          <w:rFonts w:ascii="Times New Roman"/>
          <w:b w:val="false"/>
          <w:i w:val="false"/>
          <w:color w:val="000000"/>
          <w:sz w:val="28"/>
        </w:rPr>
        <w:t>
Ақсу                                            Балқаш көлі</w:t>
      </w:r>
      <w:r>
        <w:br/>
      </w:r>
      <w:r>
        <w:rPr>
          <w:rFonts w:ascii="Times New Roman"/>
          <w:b w:val="false"/>
          <w:i w:val="false"/>
          <w:color w:val="000000"/>
          <w:sz w:val="28"/>
        </w:rPr>
        <w:t>
Қаратал                                         Балқаш көлі</w:t>
      </w:r>
      <w:r>
        <w:br/>
      </w:r>
      <w:r>
        <w:rPr>
          <w:rFonts w:ascii="Times New Roman"/>
          <w:b w:val="false"/>
          <w:i w:val="false"/>
          <w:color w:val="000000"/>
          <w:sz w:val="28"/>
        </w:rPr>
        <w:t>
Лепсі                                           Балқаш көлі</w:t>
      </w:r>
      <w:r>
        <w:br/>
      </w:r>
      <w:r>
        <w:rPr>
          <w:rFonts w:ascii="Times New Roman"/>
          <w:b w:val="false"/>
          <w:i w:val="false"/>
          <w:color w:val="000000"/>
          <w:sz w:val="28"/>
        </w:rPr>
        <w:t>
Іле                                             Балқаш көлі</w:t>
      </w:r>
      <w:r>
        <w:br/>
      </w:r>
      <w:r>
        <w:rPr>
          <w:rFonts w:ascii="Times New Roman"/>
          <w:b w:val="false"/>
          <w:i w:val="false"/>
          <w:color w:val="000000"/>
          <w:sz w:val="28"/>
        </w:rPr>
        <w:t>
Сырдария                                        Арал теңізі</w:t>
      </w:r>
      <w:r>
        <w:br/>
      </w:r>
      <w:r>
        <w:rPr>
          <w:rFonts w:ascii="Times New Roman"/>
          <w:b w:val="false"/>
          <w:i w:val="false"/>
          <w:color w:val="000000"/>
          <w:sz w:val="28"/>
        </w:rPr>
        <w:t>
_____________________________________________________________________</w:t>
      </w:r>
    </w:p>
    <w:bookmarkStart w:name="z10" w:id="6"/>
    <w:p>
      <w:pPr>
        <w:spacing w:after="0"/>
        <w:ind w:left="0"/>
        <w:jc w:val="both"/>
      </w:pPr>
      <w:r>
        <w:rPr>
          <w:rFonts w:ascii="Times New Roman"/>
          <w:b w:val="false"/>
          <w:i w:val="false"/>
          <w:color w:val="000000"/>
          <w:sz w:val="28"/>
        </w:rPr>
        <w:t>
Көлдер, су қоймалары және каналдар</w:t>
      </w:r>
    </w:p>
    <w:bookmarkEnd w:id="6"/>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Марқакөл көлі</w:t>
      </w:r>
      <w:r>
        <w:br/>
      </w:r>
      <w:r>
        <w:rPr>
          <w:rFonts w:ascii="Times New Roman"/>
          <w:b w:val="false"/>
          <w:i w:val="false"/>
          <w:color w:val="000000"/>
          <w:sz w:val="28"/>
        </w:rPr>
        <w:t>
Балқаш көлі</w:t>
      </w:r>
      <w:r>
        <w:br/>
      </w:r>
      <w:r>
        <w:rPr>
          <w:rFonts w:ascii="Times New Roman"/>
          <w:b w:val="false"/>
          <w:i w:val="false"/>
          <w:color w:val="000000"/>
          <w:sz w:val="28"/>
        </w:rPr>
        <w:t>
Қошқаркөл көлі</w:t>
      </w:r>
      <w:r>
        <w:br/>
      </w:r>
      <w:r>
        <w:rPr>
          <w:rFonts w:ascii="Times New Roman"/>
          <w:b w:val="false"/>
          <w:i w:val="false"/>
          <w:color w:val="000000"/>
          <w:sz w:val="28"/>
        </w:rPr>
        <w:t>
Жалаңашкөл көлі</w:t>
      </w:r>
      <w:r>
        <w:br/>
      </w:r>
      <w:r>
        <w:rPr>
          <w:rFonts w:ascii="Times New Roman"/>
          <w:b w:val="false"/>
          <w:i w:val="false"/>
          <w:color w:val="000000"/>
          <w:sz w:val="28"/>
        </w:rPr>
        <w:t>
Сасықкөл көлі</w:t>
      </w:r>
      <w:r>
        <w:br/>
      </w:r>
      <w:r>
        <w:rPr>
          <w:rFonts w:ascii="Times New Roman"/>
          <w:b w:val="false"/>
          <w:i w:val="false"/>
          <w:color w:val="000000"/>
          <w:sz w:val="28"/>
        </w:rPr>
        <w:t>
Бұқтырма су қоймасы</w:t>
      </w:r>
      <w:r>
        <w:br/>
      </w:r>
      <w:r>
        <w:rPr>
          <w:rFonts w:ascii="Times New Roman"/>
          <w:b w:val="false"/>
          <w:i w:val="false"/>
          <w:color w:val="000000"/>
          <w:sz w:val="28"/>
        </w:rPr>
        <w:t>
Өскемен су қоймасы</w:t>
      </w:r>
      <w:r>
        <w:br/>
      </w:r>
      <w:r>
        <w:rPr>
          <w:rFonts w:ascii="Times New Roman"/>
          <w:b w:val="false"/>
          <w:i w:val="false"/>
          <w:color w:val="000000"/>
          <w:sz w:val="28"/>
        </w:rPr>
        <w:t>
Новошульба су қоймасы</w:t>
      </w:r>
      <w:r>
        <w:br/>
      </w:r>
      <w:r>
        <w:rPr>
          <w:rFonts w:ascii="Times New Roman"/>
          <w:b w:val="false"/>
          <w:i w:val="false"/>
          <w:color w:val="000000"/>
          <w:sz w:val="28"/>
        </w:rPr>
        <w:t>
Сергеевка су қоймасы</w:t>
      </w:r>
      <w:r>
        <w:br/>
      </w:r>
      <w:r>
        <w:rPr>
          <w:rFonts w:ascii="Times New Roman"/>
          <w:b w:val="false"/>
          <w:i w:val="false"/>
          <w:color w:val="000000"/>
          <w:sz w:val="28"/>
        </w:rPr>
        <w:t>
Вячеслав су қоймасы</w:t>
      </w:r>
      <w:r>
        <w:br/>
      </w:r>
      <w:r>
        <w:rPr>
          <w:rFonts w:ascii="Times New Roman"/>
          <w:b w:val="false"/>
          <w:i w:val="false"/>
          <w:color w:val="000000"/>
          <w:sz w:val="28"/>
        </w:rPr>
        <w:t>
Қапшағай су қоймасы</w:t>
      </w:r>
      <w:r>
        <w:br/>
      </w:r>
      <w:r>
        <w:rPr>
          <w:rFonts w:ascii="Times New Roman"/>
          <w:b w:val="false"/>
          <w:i w:val="false"/>
          <w:color w:val="000000"/>
          <w:sz w:val="28"/>
        </w:rPr>
        <w:t>
Сәтбаев атындағы канал</w:t>
      </w:r>
      <w:r>
        <w:br/>
      </w:r>
      <w:r>
        <w:rPr>
          <w:rFonts w:ascii="Times New Roman"/>
          <w:b w:val="false"/>
          <w:i w:val="false"/>
          <w:color w:val="000000"/>
          <w:sz w:val="28"/>
        </w:rPr>
        <w:t>
Үлкен Алматы каналы</w:t>
      </w:r>
      <w:r>
        <w:br/>
      </w:r>
      <w:r>
        <w:rPr>
          <w:rFonts w:ascii="Times New Roman"/>
          <w:b w:val="false"/>
          <w:i w:val="false"/>
          <w:color w:val="000000"/>
          <w:sz w:val="28"/>
        </w:rPr>
        <w:t>
____________________________________________________________________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