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48f51" w14:textId="b548f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Iшкi iстер министрлiгiне аккредитивтердiң қолданылу мерзiмiн ұзарту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22 қаңтардағы N 64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Үкiметiнiң 2002 жылғы 25 шiлдедегi N 832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бекiтiлген Мемлекеттiк бюджет есебiнен ұсталатын мемлекеттiк мекемелер үшiн бюджеттiң атқарылуы және есептiлiк нысандарын жүргiзу (мерзiмдiк және жылдық) жөнiндегi қаржылық рәсiмдердiң ережесiне сәйкес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Республикалық бюджет комиссиясының Қазақстан Республикасы Қаржы министрлiгiнiң Қазынашылық комитетi ашқан: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014 "Терроризмге және экстремизм мен сепаратизмнiң өзге де көрiнiстерiне қарсы күрестiң мемлекеттiк бағдарламасы", 207 "Саперлiк бөлiмшелердi материалдық-техникалық жарақтандыру", 104 "Нашақорлық пен есiрткi бизнесiне қарсы күрес мемлекеттiк бағдарламасы" бюджеттiк бағдарламалары бойынша "Viсtоrу LTD" ЖШС-мен жасасқан 2003 жылғы 2 желтоқсандағы NN 623, 624, 625, 626, 627, 628, 629, 635 және "OTC Netwok" ЖШС-мен жасасқан 2003 жылғы 31 қазандағы NN 573, 575, 2003 жылғы 14 қарашадағы N 589 шарттарға сәйкес Қазақстан Республикасының Iшкi iстер министрлiгiне;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014 "Терроризмге және экстремизм мен сепаратизмнiң өзге де көрiнiстерiне қарсы күрестiң мемлекеттiк бағдарламасы" бюджеттiк бағдарламасы бойынша "Минск авиажөндеу зауыты" бiртұтас кәсiпорнымен жасасқан 2003 жылғы 30 сәуiрдегi N 798-96 келiсiм-шартқа сәйкес Қазақстан Республикасының Iшкi iстер министрлiгi Iшкi әскерлер комитетiнiң 3656 әскери бөлiмiне аккредитивтepдiң қолданылу мерзiмiн 2004 жылғы 15 наурызға дейiн ұзарту туралы ұсынысына келiсiм берiлсiн.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2004 жылғы 1 қаңтардан бастап күшiне енедi.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