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2068" w14:textId="7422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29 желтоқсандағы N 1429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2003 жылғы 31 желтоқсандағы N 150аэ қаулысы</w:t>
      </w:r>
    </w:p>
    <w:p>
      <w:pPr>
        <w:spacing w:after="0"/>
        <w:ind w:left="0"/>
        <w:jc w:val="both"/>
      </w:pPr>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1. "2003 жылға арналған республикалық бюджеттік бағдарламалардың паспорттарын бекіту туралы" Қазақстан Республикасы Үкіметінің 2002 жылғы 29 желтоқсандағы N 1429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енгізілсін: </w:t>
      </w:r>
      <w:r>
        <w:br/>
      </w:r>
      <w:r>
        <w:rPr>
          <w:rFonts w:ascii="Times New Roman"/>
          <w:b w:val="false"/>
          <w:i w:val="false"/>
          <w:color w:val="000000"/>
          <w:sz w:val="28"/>
        </w:rPr>
        <w:t>
      көрсетілген қаулыға </w:t>
      </w:r>
      <w:r>
        <w:rPr>
          <w:rFonts w:ascii="Times New Roman"/>
          <w:b w:val="false"/>
          <w:i w:val="false"/>
          <w:color w:val="000000"/>
          <w:sz w:val="28"/>
        </w:rPr>
        <w:t xml:space="preserve">703-қосымшада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1-тармақтағы "287652 мың теңге (екі жүз сексен жеті миллион алты жүз елу екі мың теңге)" деген сөздер "286170 мың теңге (екі жүз сексен алты миллион бір жүз жетпіс мың теңге)" деген сөздермен ауыстырылсын;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4-бағанында: </w:t>
      </w:r>
      <w:r>
        <w:br/>
      </w:r>
      <w:r>
        <w:rPr>
          <w:rFonts w:ascii="Times New Roman"/>
          <w:b w:val="false"/>
          <w:i w:val="false"/>
          <w:color w:val="000000"/>
          <w:sz w:val="28"/>
        </w:rPr>
        <w:t xml:space="preserve">
      001-кіші бағдарламада "157" деген сандар "153" деген сандармен ауыстырылсын.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