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495c" w14:textId="5324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29 желтоқсандағы N 1429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2003 жылғы 24 желтоқсандағы N 150ан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1. "2003 жылға арналған республикалық бюджеттік бағдарламалардың паспорттарын бекіту туралы" Қазақстан Республикасы Үкіметінің 2002 жылғы 29 желтоқсандағы N 1429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1) көрсетілген қаулыға </w:t>
      </w:r>
      <w:r>
        <w:rPr>
          <w:rFonts w:ascii="Times New Roman"/>
          <w:b w:val="false"/>
          <w:i w:val="false"/>
          <w:color w:val="000000"/>
          <w:sz w:val="28"/>
        </w:rPr>
        <w:t xml:space="preserve">300-қосымшада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іс-шаралардың жоспары" деген 6-тармақтың кестесінде: </w:t>
      </w:r>
      <w:r>
        <w:br/>
      </w:r>
      <w:r>
        <w:rPr>
          <w:rFonts w:ascii="Times New Roman"/>
          <w:b w:val="false"/>
          <w:i w:val="false"/>
          <w:color w:val="000000"/>
          <w:sz w:val="28"/>
        </w:rPr>
        <w:t xml:space="preserve">
      031-кіші бағдарламаның 5-бағаны мынадай редакцияда жазылсын: </w:t>
      </w:r>
      <w:r>
        <w:br/>
      </w:r>
      <w:r>
        <w:rPr>
          <w:rFonts w:ascii="Times New Roman"/>
          <w:b w:val="false"/>
          <w:i w:val="false"/>
          <w:color w:val="000000"/>
          <w:sz w:val="28"/>
        </w:rPr>
        <w:t xml:space="preserve">
      "Қазынашылық жүйесінің серверлік жабдықтарын жылдық техникалық қолдау, Қазынашылықтың біріктірілген ақпараттық жүйесін сүйемелдеу және ағымдағы жетілдіру, "БАСК-М" автоматтандырылған жүйесін сүйемелдеу"; </w:t>
      </w:r>
      <w:r>
        <w:br/>
      </w:r>
      <w:r>
        <w:rPr>
          <w:rFonts w:ascii="Times New Roman"/>
          <w:b w:val="false"/>
          <w:i w:val="false"/>
          <w:color w:val="000000"/>
          <w:sz w:val="28"/>
        </w:rPr>
        <w:t xml:space="preserve">
      032-кіші бағдарламаның 5-бағанының екінші абзацы мынадай редакцияда жазылсын: </w:t>
      </w:r>
      <w:r>
        <w:br/>
      </w:r>
      <w:r>
        <w:rPr>
          <w:rFonts w:ascii="Times New Roman"/>
          <w:b w:val="false"/>
          <w:i w:val="false"/>
          <w:color w:val="000000"/>
          <w:sz w:val="28"/>
        </w:rPr>
        <w:t xml:space="preserve">
      "ҚҚС АЖ, ККАЖ, СЕЭН, БСАЖ-2 пилоттық жобаларын іске қосу үшін сатып алынатын серверлерде орындалатын қызметтер көрсетуді беру, оның ішінде: ДБЖ мен қосымшаларды орнату, деректерді айырбастау, орталық деңгейдегі серверден деректерді аудандық деңгейдегі серверге ауыстыру, 30 адамды екі курс бойынша оқыту"; </w:t>
      </w:r>
      <w:r>
        <w:br/>
      </w:r>
      <w:r>
        <w:rPr>
          <w:rFonts w:ascii="Times New Roman"/>
          <w:b w:val="false"/>
          <w:i w:val="false"/>
          <w:color w:val="000000"/>
          <w:sz w:val="28"/>
        </w:rPr>
        <w:t xml:space="preserve">
      2) көрсетілген қаулыға 302-қосымшада: </w:t>
      </w:r>
      <w:r>
        <w:br/>
      </w:r>
      <w:r>
        <w:rPr>
          <w:rFonts w:ascii="Times New Roman"/>
          <w:b w:val="false"/>
          <w:i w:val="false"/>
          <w:color w:val="000000"/>
          <w:sz w:val="28"/>
        </w:rPr>
        <w:t xml:space="preserve">
      "Бюджеттік бағдарламаны іске асыру жөніндегі іс-шаралардың жоспары" деген 6-тармақтың кестесінде: </w:t>
      </w:r>
      <w:r>
        <w:br/>
      </w:r>
      <w:r>
        <w:rPr>
          <w:rFonts w:ascii="Times New Roman"/>
          <w:b w:val="false"/>
          <w:i w:val="false"/>
          <w:color w:val="000000"/>
          <w:sz w:val="28"/>
        </w:rPr>
        <w:t xml:space="preserve">
      030-кіші бағдарламаның 5-бағанының бірінші абзацы мынадай редакцияда жазылсын: </w:t>
      </w:r>
      <w:r>
        <w:br/>
      </w:r>
      <w:r>
        <w:rPr>
          <w:rFonts w:ascii="Times New Roman"/>
          <w:b w:val="false"/>
          <w:i w:val="false"/>
          <w:color w:val="000000"/>
          <w:sz w:val="28"/>
        </w:rPr>
        <w:t xml:space="preserve">
      "Есептеу техникасы құралдарын (1024 дана), серверлер (22 дана), желілік жабдықтар (70 дана), принтерлер (40 дана), сканерлер (32 дана), Қазақстан Республикасы Қаржы министрлігінің ақпараттық жүйелері үшін дискілік баған, ілеспе тауарлар мен қызметтер көрсету, жүйелік бағдарламалық өнімдер сатып алу"; </w:t>
      </w:r>
      <w:r>
        <w:br/>
      </w:r>
      <w:r>
        <w:rPr>
          <w:rFonts w:ascii="Times New Roman"/>
          <w:b w:val="false"/>
          <w:i w:val="false"/>
          <w:color w:val="000000"/>
          <w:sz w:val="28"/>
        </w:rPr>
        <w:t xml:space="preserve">
      031-кіші бағдарламаның 5-бағанының он жетінші абзацындағы "300" деген сандар "522" деген сандармен ауыстырылсын.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