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9f38" w14:textId="a309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1346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Yкiметi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сот шешiмдерiн орындау үшiн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2003 жылға арналған республикалық бюджетте Қазақстан Республикасы Yкiметiнiң, орталық мемлекеттiк органдардың және олардың аумақтық бөлiмшелерiнiң сот шешiмдерi бойынша мiндеттемелерiн өтеуге көзделген Қазақстан Республикасы Yкiметiнiң резервiнен қосымшаға сәйкес сот шешiмдерiн орындау үшiн 6480116 (алты миллион төрт жүз сексен мың бiр жүз он алты)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қаражатын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w:t>
      </w:r>
      <w:r>
        <w:br/>
      </w:r>
      <w:r>
        <w:rPr>
          <w:rFonts w:ascii="Times New Roman"/>
          <w:b w:val="false"/>
          <w:i w:val="false"/>
          <w:color w:val="000000"/>
          <w:sz w:val="28"/>
        </w:rPr>
        <w:t xml:space="preserve">
30 желтоқсандағы  </w:t>
      </w:r>
      <w:r>
        <w:br/>
      </w:r>
      <w:r>
        <w:rPr>
          <w:rFonts w:ascii="Times New Roman"/>
          <w:b w:val="false"/>
          <w:i w:val="false"/>
          <w:color w:val="000000"/>
          <w:sz w:val="28"/>
        </w:rPr>
        <w:t xml:space="preserve">
N 1346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Орындалуы тиіс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Р/с Сот органының атауы   Талапкердің  Мемлекет.   Мемлекет. </w:t>
      </w:r>
      <w:r>
        <w:br/>
      </w:r>
      <w:r>
        <w:rPr>
          <w:rFonts w:ascii="Times New Roman"/>
          <w:b w:val="false"/>
          <w:i w:val="false"/>
          <w:color w:val="000000"/>
          <w:sz w:val="28"/>
        </w:rPr>
        <w:t xml:space="preserve">
N   мен сот шешімінің     атауы        тік бажды   тік баж </w:t>
      </w:r>
      <w:r>
        <w:br/>
      </w:r>
      <w:r>
        <w:rPr>
          <w:rFonts w:ascii="Times New Roman"/>
          <w:b w:val="false"/>
          <w:i w:val="false"/>
          <w:color w:val="000000"/>
          <w:sz w:val="28"/>
        </w:rPr>
        <w:t xml:space="preserve">
    шыққан күні                        шегерген.   (теңге) </w:t>
      </w:r>
      <w:r>
        <w:br/>
      </w:r>
      <w:r>
        <w:rPr>
          <w:rFonts w:ascii="Times New Roman"/>
          <w:b w:val="false"/>
          <w:i w:val="false"/>
          <w:color w:val="000000"/>
          <w:sz w:val="28"/>
        </w:rPr>
        <w:t xml:space="preserve">
                                       дегі сома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Ақмола гарнизоны      "Ал-Пласт"   3 590 473   107 714 </w:t>
      </w:r>
      <w:r>
        <w:br/>
      </w:r>
      <w:r>
        <w:rPr>
          <w:rFonts w:ascii="Times New Roman"/>
          <w:b w:val="false"/>
          <w:i w:val="false"/>
          <w:color w:val="000000"/>
          <w:sz w:val="28"/>
        </w:rPr>
        <w:t xml:space="preserve">
    әскери сотының 2002      ЖШС </w:t>
      </w:r>
      <w:r>
        <w:br/>
      </w:r>
      <w:r>
        <w:rPr>
          <w:rFonts w:ascii="Times New Roman"/>
          <w:b w:val="false"/>
          <w:i w:val="false"/>
          <w:color w:val="000000"/>
          <w:sz w:val="28"/>
        </w:rPr>
        <w:t xml:space="preserve">
    жылғы 21 ақпандағы </w:t>
      </w:r>
      <w:r>
        <w:br/>
      </w:r>
      <w:r>
        <w:rPr>
          <w:rFonts w:ascii="Times New Roman"/>
          <w:b w:val="false"/>
          <w:i w:val="false"/>
          <w:color w:val="000000"/>
          <w:sz w:val="28"/>
        </w:rPr>
        <w:t xml:space="preserve">
    шешімі,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әскерлерінің әскери </w:t>
      </w:r>
      <w:r>
        <w:br/>
      </w:r>
      <w:r>
        <w:rPr>
          <w:rFonts w:ascii="Times New Roman"/>
          <w:b w:val="false"/>
          <w:i w:val="false"/>
          <w:color w:val="000000"/>
          <w:sz w:val="28"/>
        </w:rPr>
        <w:t xml:space="preserve">
    соты қадағалау </w:t>
      </w:r>
      <w:r>
        <w:br/>
      </w:r>
      <w:r>
        <w:rPr>
          <w:rFonts w:ascii="Times New Roman"/>
          <w:b w:val="false"/>
          <w:i w:val="false"/>
          <w:color w:val="000000"/>
          <w:sz w:val="28"/>
        </w:rPr>
        <w:t xml:space="preserve">
    алқасының 2002 </w:t>
      </w:r>
      <w:r>
        <w:br/>
      </w:r>
      <w:r>
        <w:rPr>
          <w:rFonts w:ascii="Times New Roman"/>
          <w:b w:val="false"/>
          <w:i w:val="false"/>
          <w:color w:val="000000"/>
          <w:sz w:val="28"/>
        </w:rPr>
        <w:t xml:space="preserve">
    жылғы 27 маусымдағы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Ақмола гарнизоны </w:t>
      </w:r>
      <w:r>
        <w:br/>
      </w:r>
      <w:r>
        <w:rPr>
          <w:rFonts w:ascii="Times New Roman"/>
          <w:b w:val="false"/>
          <w:i w:val="false"/>
          <w:color w:val="000000"/>
          <w:sz w:val="28"/>
        </w:rPr>
        <w:t xml:space="preserve">
    әскери сотының 2003 </w:t>
      </w:r>
      <w:r>
        <w:br/>
      </w:r>
      <w:r>
        <w:rPr>
          <w:rFonts w:ascii="Times New Roman"/>
          <w:b w:val="false"/>
          <w:i w:val="false"/>
          <w:color w:val="000000"/>
          <w:sz w:val="28"/>
        </w:rPr>
        <w:t xml:space="preserve">
    жылғы 18 сәуірдегі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Ақмола гарнизоны </w:t>
      </w:r>
      <w:r>
        <w:br/>
      </w:r>
      <w:r>
        <w:rPr>
          <w:rFonts w:ascii="Times New Roman"/>
          <w:b w:val="false"/>
          <w:i w:val="false"/>
          <w:color w:val="000000"/>
          <w:sz w:val="28"/>
        </w:rPr>
        <w:t xml:space="preserve">
    әскери сотының 2003 </w:t>
      </w:r>
      <w:r>
        <w:br/>
      </w:r>
      <w:r>
        <w:rPr>
          <w:rFonts w:ascii="Times New Roman"/>
          <w:b w:val="false"/>
          <w:i w:val="false"/>
          <w:color w:val="000000"/>
          <w:sz w:val="28"/>
        </w:rPr>
        <w:t xml:space="preserve">
    жылғы 5 қарашадағы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Ақмола гарнизоны      "Фирма    2 781 929 </w:t>
      </w:r>
      <w:r>
        <w:br/>
      </w:r>
      <w:r>
        <w:rPr>
          <w:rFonts w:ascii="Times New Roman"/>
          <w:b w:val="false"/>
          <w:i w:val="false"/>
          <w:color w:val="000000"/>
          <w:sz w:val="28"/>
        </w:rPr>
        <w:t xml:space="preserve">
    сотының 2002 жылғы     Алатау" </w:t>
      </w:r>
      <w:r>
        <w:br/>
      </w:r>
      <w:r>
        <w:rPr>
          <w:rFonts w:ascii="Times New Roman"/>
          <w:b w:val="false"/>
          <w:i w:val="false"/>
          <w:color w:val="000000"/>
          <w:sz w:val="28"/>
        </w:rPr>
        <w:t xml:space="preserve">
    23 қаңтардағы шешімі,  ЖШС </w:t>
      </w:r>
      <w:r>
        <w:br/>
      </w:r>
      <w:r>
        <w:rPr>
          <w:rFonts w:ascii="Times New Roman"/>
          <w:b w:val="false"/>
          <w:i w:val="false"/>
          <w:color w:val="000000"/>
          <w:sz w:val="28"/>
        </w:rPr>
        <w:t xml:space="preserve">
    Астана қаласы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жылғы 27 ақпан. </w:t>
      </w:r>
      <w:r>
        <w:br/>
      </w:r>
      <w:r>
        <w:rPr>
          <w:rFonts w:ascii="Times New Roman"/>
          <w:b w:val="false"/>
          <w:i w:val="false"/>
          <w:color w:val="000000"/>
          <w:sz w:val="28"/>
        </w:rPr>
        <w:t xml:space="preserve">
    дағы қаулысы, </w:t>
      </w:r>
      <w:r>
        <w:br/>
      </w:r>
      <w:r>
        <w:rPr>
          <w:rFonts w:ascii="Times New Roman"/>
          <w:b w:val="false"/>
          <w:i w:val="false"/>
          <w:color w:val="000000"/>
          <w:sz w:val="28"/>
        </w:rPr>
        <w:t xml:space="preserve">
    Ақмола гарнизоны </w:t>
      </w:r>
      <w:r>
        <w:br/>
      </w:r>
      <w:r>
        <w:rPr>
          <w:rFonts w:ascii="Times New Roman"/>
          <w:b w:val="false"/>
          <w:i w:val="false"/>
          <w:color w:val="000000"/>
          <w:sz w:val="28"/>
        </w:rPr>
        <w:t xml:space="preserve">
    әскери сотының 2003 </w:t>
      </w:r>
      <w:r>
        <w:br/>
      </w:r>
      <w:r>
        <w:rPr>
          <w:rFonts w:ascii="Times New Roman"/>
          <w:b w:val="false"/>
          <w:i w:val="false"/>
          <w:color w:val="000000"/>
          <w:sz w:val="28"/>
        </w:rPr>
        <w:t xml:space="preserve">
    жылғы 5 қарашадағы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Жиыны                              | 6 372 402      107 714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Жалпы сомасы                       |    6 480 116 </w:t>
      </w:r>
      <w:r>
        <w:br/>
      </w:r>
      <w:r>
        <w:rPr>
          <w:rFonts w:ascii="Times New Roman"/>
          <w:b w:val="false"/>
          <w:i w:val="false"/>
          <w:color w:val="000000"/>
          <w:sz w:val="28"/>
        </w:rPr>
        <w:t xml:space="preserve">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