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8c264" w14:textId="d38c2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Қытай Халық Республикасының Үкiметi арасындағы Қытай Халық Республикасы Yкiметiнiң Қазақстан Республикасының Үкiметiне беретiн өтеусiз көмегiн пайдаланудың шарттары туралы хаттар алмасу нысанындағы келiсiмге қол қою туралы</w:t>
      </w:r>
    </w:p>
    <w:p>
      <w:pPr>
        <w:spacing w:after="0"/>
        <w:ind w:left="0"/>
        <w:jc w:val="both"/>
      </w:pPr>
      <w:r>
        <w:rPr>
          <w:rFonts w:ascii="Times New Roman"/>
          <w:b w:val="false"/>
          <w:i w:val="false"/>
          <w:color w:val="000000"/>
          <w:sz w:val="28"/>
        </w:rPr>
        <w:t>Қазақстан Республикасы Үкіметінің 2003 жылғы 29 желтоқсандағы N 1345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Қоса берiлiп отырған Қазақстан Республикасының Үкiметi мен Қытай Халық Республикасының Үкiметi арасындағы Қытай Халық Республикасы Үкiметiнiң Қазақстан Республикасының Үкiметiне беретiн өтеусiз көмегiн пайдаланудың шарттары туралы хаттар алмасу нысанындағы келiсiмнiң жобасы мақұлдансын.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Сыртқы iстер вице-министрi Мұхтар Бескенұлы Тiлеубердiге қағидаттық сипаты жоқ өзгерiстер мен толықтырулар енгiзуге рұқсат бере отырып, Қазақстан Республикасының Үкiметi атынан Қазақстан Республикасының Yкiметi мен Қытай Халық Республикасының Үкiметi арасындағы Қытай Халық Республикасы Үкiметiнiң Қазақстан Республикасының Үкiметiне беретiн өтеусiз көмегiн пайдаланудың шарттары туралы хаттар алмасу нысанындағы келісімге қол қоюға өкiлеттiк берiлсiн.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күшіне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Жоба </w:t>
      </w:r>
    </w:p>
    <w:bookmarkEnd w:id="3"/>
    <w:p>
      <w:pPr>
        <w:spacing w:after="0"/>
        <w:ind w:left="0"/>
        <w:jc w:val="both"/>
      </w:pPr>
      <w:r>
        <w:rPr>
          <w:rFonts w:ascii="Times New Roman"/>
          <w:b w:val="false"/>
          <w:i w:val="false"/>
          <w:color w:val="000000"/>
          <w:sz w:val="28"/>
        </w:rPr>
        <w:t xml:space="preserve">Қытай Халық Республикасының </w:t>
      </w:r>
      <w:r>
        <w:br/>
      </w: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Төтенше және Өкiлеттi Елшiсi </w:t>
      </w:r>
      <w:r>
        <w:br/>
      </w:r>
      <w:r>
        <w:rPr>
          <w:rFonts w:ascii="Times New Roman"/>
          <w:b w:val="false"/>
          <w:i w:val="false"/>
          <w:color w:val="000000"/>
          <w:sz w:val="28"/>
        </w:rPr>
        <w:t xml:space="preserve">
Чжоу Сяопэй мырзаға </w:t>
      </w:r>
    </w:p>
    <w:p>
      <w:pPr>
        <w:spacing w:after="0"/>
        <w:ind w:left="0"/>
        <w:jc w:val="both"/>
      </w:pPr>
      <w:r>
        <w:rPr>
          <w:rFonts w:ascii="Times New Roman"/>
          <w:b/>
          <w:i w:val="false"/>
          <w:color w:val="000000"/>
          <w:sz w:val="28"/>
        </w:rPr>
        <w:t xml:space="preserve">Жоғары Мәртебелi, </w:t>
      </w:r>
    </w:p>
    <w:p>
      <w:pPr>
        <w:spacing w:after="0"/>
        <w:ind w:left="0"/>
        <w:jc w:val="both"/>
      </w:pPr>
      <w:r>
        <w:rPr>
          <w:rFonts w:ascii="Times New Roman"/>
          <w:b w:val="false"/>
          <w:i w:val="false"/>
          <w:color w:val="000000"/>
          <w:sz w:val="28"/>
        </w:rPr>
        <w:t xml:space="preserve">      Осымен Сiздiң 2003 жылғы " " желтоқсандағы мынадай мазмұндағы хатыңызды алғанымды растауды өзiме мәртебе санаймын: </w:t>
      </w:r>
      <w:r>
        <w:br/>
      </w:r>
      <w:r>
        <w:rPr>
          <w:rFonts w:ascii="Times New Roman"/>
          <w:b w:val="false"/>
          <w:i w:val="false"/>
          <w:color w:val="000000"/>
          <w:sz w:val="28"/>
        </w:rPr>
        <w:t xml:space="preserve">
      "Осымен Қытай Халық Республикасының Үкiметi атынан Тараптар достастық ниеттегi келiссөздер нәтижесiнде төмендегiлер туралы келiскендiгiн растауды өзiме мәртебе санаймын: </w:t>
      </w:r>
      <w:r>
        <w:br/>
      </w:r>
      <w:r>
        <w:rPr>
          <w:rFonts w:ascii="Times New Roman"/>
          <w:b w:val="false"/>
          <w:i w:val="false"/>
          <w:color w:val="000000"/>
          <w:sz w:val="28"/>
        </w:rPr>
        <w:t xml:space="preserve">
      1. Қытай Халық Республикасының Үкiметi мен Қазақстан Республикасының Yкiметi арасында қол жеткiзiлген уағдаластықтар негiзiнде Қытай Халық Республикасының Үкiметi Астана қаласындағы Еуразия ұлттық университетiнiң оқу корпустарын дистанциялық оқуға қажеттi құрал-жабдықтармен жабдықтауды өзiне алады (бұдан әрi қарай - жоба). </w:t>
      </w:r>
      <w:r>
        <w:br/>
      </w:r>
      <w:r>
        <w:rPr>
          <w:rFonts w:ascii="Times New Roman"/>
          <w:b w:val="false"/>
          <w:i w:val="false"/>
          <w:color w:val="000000"/>
          <w:sz w:val="28"/>
        </w:rPr>
        <w:t xml:space="preserve">
      2. Қытай тарапы объектiнi зерттеу мен жобалау, Астана қаласына жабдықтарды беру мен жеткiзу мәселелерiн өзiне алады, орнату мен техникалық оқыту жөнiндегi жұмыстарды орындау үшiн Қазақстан Республикасына қажеттi мамандар жiбередi. Бұл ретте оларға арналған шығыстар Қытай Халық Республикасының Yкiметi мен Қазақстан Республикасының Үкiметi арасындағы 2003 жылғы 3 маусымдағы алмасу хаттарында көзделген өтеусiз көмек есебiнен жабылатын болады. </w:t>
      </w:r>
      <w:r>
        <w:br/>
      </w:r>
      <w:r>
        <w:rPr>
          <w:rFonts w:ascii="Times New Roman"/>
          <w:b w:val="false"/>
          <w:i w:val="false"/>
          <w:color w:val="000000"/>
          <w:sz w:val="28"/>
        </w:rPr>
        <w:t xml:space="preserve">
      3. Қазақстан тарапы Қазақстан Республикасының заңнамасына сәйкес жоғарыда аталған жобаны iске асыру үшiн жеткiзiлген жабдықтар мен материалдарды (акцизделуге жататыннан басқа) салықтар мен кедендiк төлемдерден босату жөнiнде шаралар қабылдайды, сондай-ақ Астана қаласына жабдықтар жеткiзiлгеннен кейiн жүктi кедендiк тазалау, қабылдау және Қазақстан Республикасының аумағы бойынша тасымалдау жөнiндегi нысандылықтарды өзiнiң есебiнен орындайды. </w:t>
      </w:r>
      <w:r>
        <w:br/>
      </w:r>
      <w:r>
        <w:rPr>
          <w:rFonts w:ascii="Times New Roman"/>
          <w:b w:val="false"/>
          <w:i w:val="false"/>
          <w:color w:val="000000"/>
          <w:sz w:val="28"/>
        </w:rPr>
        <w:t xml:space="preserve">
      4. Жоғарыда айтылған жобаны iске асыру туралы барлық нақты мәселелер екi ел үкiметтерiнiң әрқайсысы тағайындаған уәкiлеттi органдар арасында жасалатын жеке Шартпен реттелетiн болады. </w:t>
      </w:r>
      <w:r>
        <w:br/>
      </w:r>
      <w:r>
        <w:rPr>
          <w:rFonts w:ascii="Times New Roman"/>
          <w:b w:val="false"/>
          <w:i w:val="false"/>
          <w:color w:val="000000"/>
          <w:sz w:val="28"/>
        </w:rPr>
        <w:t xml:space="preserve">
      Егер Сiз жоғарыда айтылғандарды жауап хатпен растайтын болсаңыз, онда осы хат пен Сiздiң жауап хатыңыз Қытай Халық Республикасының Үкiметi мен Қазақстан Республикасының Үкiметi арасындағы Қытай Халық Республикасы Үкiметiнiң Қазақстан Республикасының Үкiметiне беретiн өтеусiз көмегiн пайдаланудың шарттары туралы келiсiм болып саналады, ол қол қойылған күнiнен бастап күшiне енедi.". </w:t>
      </w:r>
      <w:r>
        <w:br/>
      </w:r>
      <w:r>
        <w:rPr>
          <w:rFonts w:ascii="Times New Roman"/>
          <w:b w:val="false"/>
          <w:i w:val="false"/>
          <w:color w:val="000000"/>
          <w:sz w:val="28"/>
        </w:rPr>
        <w:t xml:space="preserve">
      Қазақстан Республикасы Yкiметiнiң атынан жоғарыда айтылғандардың мазмұнымен келiсетiнiмдi және осы жауап хат пен Сiздiң хатыңыз Қытай Халық Республикасының Yкiметi мен Қазақстан Республикасының Yкiметi арасындағы Қытай Халық Республикасы Yкіметiнiң Қазақстан Республикасының Үкiметiне беретiн өтеусiз көмегiн пайдаланудың шарттары туралы келiсiм болып саналатынын растауды өзiме мәртебе санаймын, ол қол қойылған күнiнен бастап күшiне енедi. </w:t>
      </w:r>
      <w:r>
        <w:br/>
      </w:r>
      <w:r>
        <w:rPr>
          <w:rFonts w:ascii="Times New Roman"/>
          <w:b w:val="false"/>
          <w:i w:val="false"/>
          <w:color w:val="000000"/>
          <w:sz w:val="28"/>
        </w:rPr>
        <w:t xml:space="preserve">
      Осы мүмкiндiктi пайдалана отырып, өзiмнiң Сiзге деген терең құрмет сезiмдерде екендiгiме тағы да сендiремiн.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Сыртқы iстер вице-министрi </w:t>
      </w:r>
      <w:r>
        <w:br/>
      </w:r>
      <w:r>
        <w:rPr>
          <w:rFonts w:ascii="Times New Roman"/>
          <w:b w:val="false"/>
          <w:i w:val="false"/>
          <w:color w:val="000000"/>
          <w:sz w:val="28"/>
        </w:rPr>
        <w:t xml:space="preserve">
                            Мұхтар Тiлеубердi </w:t>
      </w:r>
    </w:p>
    <w:p>
      <w:pPr>
        <w:spacing w:after="0"/>
        <w:ind w:left="0"/>
        <w:jc w:val="both"/>
      </w:pPr>
      <w:r>
        <w:rPr>
          <w:rFonts w:ascii="Times New Roman"/>
          <w:b w:val="false"/>
          <w:i w:val="false"/>
          <w:color w:val="000000"/>
          <w:sz w:val="28"/>
        </w:rPr>
        <w:t xml:space="preserve">                            Астана қаласы, 2003 жылғы " " желтоқсан </w:t>
      </w:r>
    </w:p>
    <w:bookmarkStart w:name="z5" w:id="4"/>
    <w:p>
      <w:pPr>
        <w:spacing w:after="0"/>
        <w:ind w:left="0"/>
        <w:jc w:val="both"/>
      </w:pPr>
      <w:r>
        <w:rPr>
          <w:rFonts w:ascii="Times New Roman"/>
          <w:b w:val="false"/>
          <w:i w:val="false"/>
          <w:color w:val="000000"/>
          <w:sz w:val="28"/>
        </w:rPr>
        <w:t xml:space="preserve">
Жоба </w:t>
      </w:r>
    </w:p>
    <w:bookmarkEnd w:id="4"/>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Сыртқы істер вице-министрi </w:t>
      </w:r>
      <w:r>
        <w:br/>
      </w:r>
      <w:r>
        <w:rPr>
          <w:rFonts w:ascii="Times New Roman"/>
          <w:b w:val="false"/>
          <w:i w:val="false"/>
          <w:color w:val="000000"/>
          <w:sz w:val="28"/>
        </w:rPr>
        <w:t xml:space="preserve">
Мұхтар Тiлеубердi мырзаға </w:t>
      </w:r>
    </w:p>
    <w:p>
      <w:pPr>
        <w:spacing w:after="0"/>
        <w:ind w:left="0"/>
        <w:jc w:val="both"/>
      </w:pPr>
      <w:r>
        <w:rPr>
          <w:rFonts w:ascii="Times New Roman"/>
          <w:b/>
          <w:i w:val="false"/>
          <w:color w:val="000000"/>
          <w:sz w:val="28"/>
        </w:rPr>
        <w:t xml:space="preserve">Жоғары Мәртебелi, </w:t>
      </w:r>
    </w:p>
    <w:p>
      <w:pPr>
        <w:spacing w:after="0"/>
        <w:ind w:left="0"/>
        <w:jc w:val="both"/>
      </w:pPr>
      <w:r>
        <w:rPr>
          <w:rFonts w:ascii="Times New Roman"/>
          <w:b w:val="false"/>
          <w:i w:val="false"/>
          <w:color w:val="000000"/>
          <w:sz w:val="28"/>
        </w:rPr>
        <w:t xml:space="preserve">      Осымен Қытай Халық Республикасының Yкіметi атынан Тараптар достастық ниеттегі келiссөздер нәтижесiнде төмендегілер туралы келiскендігін растауды өзiме мәртебе санаймын: </w:t>
      </w:r>
      <w:r>
        <w:br/>
      </w:r>
      <w:r>
        <w:rPr>
          <w:rFonts w:ascii="Times New Roman"/>
          <w:b w:val="false"/>
          <w:i w:val="false"/>
          <w:color w:val="000000"/>
          <w:sz w:val="28"/>
        </w:rPr>
        <w:t xml:space="preserve">
      1. Қытай Халық Республикасының Yкiметi мен Қазақстан Республикасының Yкiметi арасында қол жеткiзілген уағдаластықтар негiзiнде Қытай Халық Peспубликасының Yкіметі Астана қаласындағы Еуразия ұлттық университетiнiң оқу корпустарын дистанциялық оқуға қажеттi құрал-жабдықтармен жабдықтауды өзiне алады (бұдан әрі қарай - жоба). </w:t>
      </w:r>
      <w:r>
        <w:br/>
      </w:r>
      <w:r>
        <w:rPr>
          <w:rFonts w:ascii="Times New Roman"/>
          <w:b w:val="false"/>
          <w:i w:val="false"/>
          <w:color w:val="000000"/>
          <w:sz w:val="28"/>
        </w:rPr>
        <w:t xml:space="preserve">
      2. Қытай тарапы объектiнi зерттеу мен жобалау, Астана қаласына жабдықтарды беру мен жеткізу мәселелерін өзiне алады, орнату мен техникалық оқыту жөнiндегi жұмыстарды орындау үшін Қазақстан Республикасына қажеттi мамандар жiбередi. Бұл ретте оларға арналған шығыстар Қытай Халық Республикасының Yкiметi мен Қазақстан Республикасының Yкiметi арасындағы 2003 жылғы 3 маусымдағы алмасу хаттарында көзделген өтеусіз көмек есебiнен жабылатын болады. </w:t>
      </w:r>
      <w:r>
        <w:br/>
      </w:r>
      <w:r>
        <w:rPr>
          <w:rFonts w:ascii="Times New Roman"/>
          <w:b w:val="false"/>
          <w:i w:val="false"/>
          <w:color w:val="000000"/>
          <w:sz w:val="28"/>
        </w:rPr>
        <w:t xml:space="preserve">
      3. Қазақстан тарапы Қазақстан Республикасының заңнамасына сәйкес жоғарыда аталған жобаны іске асыру үшін жеткізілген жабдықтар мен материалдарды (акцизделуге жататыннан басқа) салықтар мен кедендiк төлемдерді босату жөнiнде шаралар қабылдайды, сондай-ақ Астана қаласына жабдықтар жеткiзiлгеннен кейiн жүкті кедендік тазалау, қабылдау және Қазақстан Республикасының аумағы бойынша тасымалдау жөніндегі нысандылықтарды өзінің есебiнен орындайды. </w:t>
      </w:r>
      <w:r>
        <w:br/>
      </w:r>
      <w:r>
        <w:rPr>
          <w:rFonts w:ascii="Times New Roman"/>
          <w:b w:val="false"/>
          <w:i w:val="false"/>
          <w:color w:val="000000"/>
          <w:sz w:val="28"/>
        </w:rPr>
        <w:t xml:space="preserve">
      4. Жоғарыда айтылған жобаны іске асыру туралы барлық нақты мәселелер екі ел үкіметтерінің әрқайсысы тағайындаған уәкілетті органдар арасында жасалатын жеке Шартпен реттелетiн болады. </w:t>
      </w:r>
      <w:r>
        <w:br/>
      </w:r>
      <w:r>
        <w:rPr>
          <w:rFonts w:ascii="Times New Roman"/>
          <w:b w:val="false"/>
          <w:i w:val="false"/>
          <w:color w:val="000000"/>
          <w:sz w:val="28"/>
        </w:rPr>
        <w:t xml:space="preserve">
      Eгep Сіз жоғарыда айтылғандарды жауап хатпен растайтын болсаңыз, онда осы хат пен Сіздiң жауап хатыңыз Қытай Халық Республикасының Yкiметi мен Қазақстан Республикасының Үкiметi арасындағы Қытай Халық Республикасы Yкiметінің Қазақстан Республикасының Yкiметiне беретін өтеусіз көмегін пайдаланудың шарттары туралы келiсiм болып саналады, ол қол қойылған күнінен бастап күшіне енеді. </w:t>
      </w:r>
      <w:r>
        <w:br/>
      </w:r>
      <w:r>
        <w:rPr>
          <w:rFonts w:ascii="Times New Roman"/>
          <w:b w:val="false"/>
          <w:i w:val="false"/>
          <w:color w:val="000000"/>
          <w:sz w:val="28"/>
        </w:rPr>
        <w:t xml:space="preserve">
      Осы мүмкiндiктi пайдалана отырып, өзiмнiң Сiзге деген терең құрмет сезiмдерде екендiгiме тағы да сендiремiн. </w:t>
      </w:r>
    </w:p>
    <w:p>
      <w:pPr>
        <w:spacing w:after="0"/>
        <w:ind w:left="0"/>
        <w:jc w:val="both"/>
      </w:pPr>
      <w:r>
        <w:rPr>
          <w:rFonts w:ascii="Times New Roman"/>
          <w:b w:val="false"/>
          <w:i w:val="false"/>
          <w:color w:val="000000"/>
          <w:sz w:val="28"/>
        </w:rPr>
        <w:t xml:space="preserve">                             Қытай Халық Республикасының </w:t>
      </w:r>
      <w:r>
        <w:br/>
      </w: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Төтенше және Өкiлеттi Елшiсi </w:t>
      </w:r>
      <w:r>
        <w:br/>
      </w:r>
      <w:r>
        <w:rPr>
          <w:rFonts w:ascii="Times New Roman"/>
          <w:b w:val="false"/>
          <w:i w:val="false"/>
          <w:color w:val="000000"/>
          <w:sz w:val="28"/>
        </w:rPr>
        <w:t xml:space="preserve">
                             Чжоу Сяопэй </w:t>
      </w:r>
    </w:p>
    <w:p>
      <w:pPr>
        <w:spacing w:after="0"/>
        <w:ind w:left="0"/>
        <w:jc w:val="both"/>
      </w:pPr>
      <w:r>
        <w:rPr>
          <w:rFonts w:ascii="Times New Roman"/>
          <w:b w:val="false"/>
          <w:i w:val="false"/>
          <w:color w:val="000000"/>
          <w:sz w:val="28"/>
        </w:rPr>
        <w:t xml:space="preserve">                             Астана қаласы, 2003 жылғы " " желтоқсан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