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e6a" w14:textId="cc86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17 шiлдедегі N 712-1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желтоқсандағы N 1341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индустриялық-инновациялық дамуының 2003-2015 жылдарға арналған стратегиясын iске асыру жөнiнде 2003-2005 жылдарға арналған iс-шаралар жоспарын бекiту туралы" Қазақстан Республикасы Yкiметiнiң 2003 жылғы 17 шiлдедегi N 712-1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Республикасының индустриялық-инновациялық дамуының 2003-2015 жылдарға арналған стратегиясын iске асыру жөнiндегi 2003-2005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1.1.3-жолда 6-бағандағы "2003 ж. - 1400**" деген сандар "2004 ж. - 766,5, 2005 ж. - 633,5**"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1.1.6-жолда 6-бағандағы "2004 ж. - 1400**" деген сандар "2004 ж. - 400"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1.1.7-жолда 6-бағандағы "2004 ж. - 1400**" деген сандар "2004 ж. - 500"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2.2.1-жолда 6-бағандағы "2004 ж. - 12560**", "2005 ж. - 12728**" деген сандар "2004 ж. - 12264", "2005 ж. - 12400**" деген сандарман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peттік нөмiрi 2.3.1-жолда 6-бағандағы "2004 ж. - 7500**" деген сандар "2004 ж. - 6500"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3.1.1-жолда 6-бағандағы "2004 ж. - 41**" деген сандар "2004 ж. - 40"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3.1.2-жолда 6-бағандағы "2004 ж. - 35**" деген сандар "2004 ж. - 12,8"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3.2.1-жолда 6-бағандағы "2004 ж. - 132,7**" деген сандар "2004 ж. - 116,9; 2005 ж. - 80,5**"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5.3.2.4-жолдағы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"ЭMPM: 2003 ж. - 90, ИСМ: 2004 ж. - 1200, 2005 ж. - 2500**";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5.3.2.7-жолда: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"БҒМ: 2003 ж. - 972; 2004 ж. - 1970**; 2005 ж. - 2240**; ЭМРМ: 2003 ж. - 457; 2004 ж. - 948**; 2005 ж. - 1085**; ИСМ: 2003 ж. - 541,04; 2004 ж. - 698,83**; 2005 ж. - 1440**; AШM: 2003 ж. - 853,617; 2004 ж. - 1276,315**; 2005 ж. - 1340,131**"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"Республикалық бюджет"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5.3.3.8-жолда: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"2004 ж. - 38,5**"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"Республикалық бюджет"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5.3.3.10-жолда: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"Өлшемдер бiрлiгiн қамтамасыз ету мемлекеттiк жүйесiн дамытудың 2004-2006 жылдарға арналған бағдарламасын әзiрлеу";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"2004 ж. - 1294**; 2005 ж. - 1800**"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"Республикалық бюджет"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5.3.3.11-жолда: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"2004-2005" деген сандар "2004-2006"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"ИСМ: 2004 ж. - 633,5**"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"Республикалық бюджет"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6.3-жолда 6-бағандағы "2004 ж. - 10,9**; 2005 ж. - 10,9**" деген сандар "2004 ж. - 31,8"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6.7-жолдан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        2003 ж. - 46667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2004 ж. - 21847,5        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2005 ж. - 23122,5**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