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cdfd" w14:textId="98fc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2003 жылғы 27 ақпандағы N 209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Үкiметінің 2003 жылғы 25 желтоқсандағы N 1321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"Таратылған Жол қорының негiзгі борышын өтеу ережесiн бекiту туралы" Қазақстан Республикасы Үкiметiнiң 2003 жылғы 27 ақпандағы N 209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9, 105-құжат)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Таратылған Жол қорының негiзгi борышын өтеу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Ереже 1998 жылғы 31 желтоқсандағы жағдай бойынша тауарларды (жұмыстарды, қызметтер көрсетудi) жеткiзушiлердiң немесе олардың құқықтық муратерлерінің (бұдан әрі - Жеткiзушi) алдында, қуралған әрi 2003 жылғы 1 қаңтардағы жағдай бойынша өтелмеген, сондай-ақ "Қазақавтожол" республикалық мемлекеттiк кәсiпорны (бұдан әрi - "Қазақавтожол" РМК) және оның облыстық филиалдары сот актiлерi бойынша жеткiзушiлерге төлеген "Қазақавтожол" РМК-ның теңгерiмiнде есепке алынған, таратылған Жол қорының негiзгi борышын (бұдан әрі - борыш) өтеу тәртiбiн айқындайды";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8), 9), 10)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3-қосымшаға сәйкес 2003 жылғы 1 қаңтарға дейiн күшiне енген сот актiлерi бойынша борышы өтелген жеткiзушiлердiң тiзiлiмiн;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"Қазақавтожол" РМК-ның және филиалдарын есеп айырысу шоттарынан таратылған Жол қорының мiндеттемелерi бойынша кредиторлық берешектi өндiрiп алу туралы 2003 жылғы 1 қаңтарға дейiн күшiне енген сот актілерiнiң 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негiзгi борышты және ол бойынша шығындарды өндiрiп алуды растайтын мынадай құжаттарды: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жеткiзушілермен жасалған шарттардың 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жеткiзушiлер бөлінісінде борышты ажырата отырып, борышты өндiрiп алуға дейiнгi және одан кейiнгi филиалдың бухгалтерлiк теңгерiмiнiң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негізгi борышты өндiрiп алуға дейінгі және одан кейінгі филиалдың N 6 ордер журналының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борышты өндiрiп алуға дейінгi және одан кейiнгі филиалдың бас кiтабынан нотариалды түрде куәландырылған үзіндіні;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1 қаңтарға дейiн орындалған төлем және инкассалық тапсырмаларды";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осы Ереженiң 5-тармағында көрсетiлген құжаттарды";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көрсетiлген Ережеге 3-қосымшамен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Үкiметінің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1321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Ережеге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сомадағы тізілімді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(Қазақстан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Көлік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коммуникациялар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басшысы)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____жылғы "___"_______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жылғы 1 қаңтарға дейін күшіне енген сот актілері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бойынша борышы өтелген жеткізушілердің тізілімі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"___"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N | Жеткізушінің атауы | Орналасқан орны | Сот шешімі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 |                 | өндіріліп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 |                 |    сома (теңге)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 2                   3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осы тізілімге қоса беріледі: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"Қазақавтожол" РМК-ның филиалы     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(басшының Т.А.Ә., қолы)               (басшының Т.А.Ә.,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бухгалтердің Т.А.Ә., қолы)     (бас бухгалтердің Т.А.Ә.,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"Қазақавтожол" РМК-ның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(басшының Т.А.Ә.,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бухгалтердің Т.А.Ә.,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