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1adb" w14:textId="8ef1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учаскелерiн мәдени-сауықтыру, рекреациялық, туристiк және спорттық мақсаттар үшін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22 желтоқсандағы N 1286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14 қазандағы № 18-02/923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Қазақстан Республикасының 2003 жылғы 8 шiлдедегi Орман кодексiнiң </w:t>
      </w:r>
      <w:r>
        <w:rPr>
          <w:rFonts w:ascii="Times New Roman"/>
          <w:b w:val="false"/>
          <w:i w:val="false"/>
          <w:color w:val="000000"/>
          <w:sz w:val="28"/>
        </w:rPr>
        <w:t>102-бабына</w:t>
      </w:r>
      <w:r>
        <w:rPr>
          <w:rFonts w:ascii="Times New Roman"/>
          <w:b w:val="false"/>
          <w:i w:val="false"/>
          <w:color w:val="000000"/>
          <w:sz w:val="28"/>
        </w:rPr>
        <w:t> сәйкес Қазақстан Республикасының Yкiметi қаулы етеді:</w:t>
      </w:r>
      <w:r>
        <w:br/>
      </w:r>
      <w:r>
        <w:rPr>
          <w:rFonts w:ascii="Times New Roman"/>
          <w:b w:val="false"/>
          <w:i w:val="false"/>
          <w:color w:val="000000"/>
          <w:sz w:val="28"/>
        </w:rPr>
        <w:t>
</w:t>
      </w:r>
      <w:r>
        <w:rPr>
          <w:rFonts w:ascii="Times New Roman"/>
          <w:b w:val="false"/>
          <w:i w:val="false"/>
          <w:color w:val="000000"/>
          <w:sz w:val="28"/>
        </w:rPr>
        <w:t>
      1. Қоса берілiп отырған Мемлекеттiк орман қоры учаскелерiн мәдени-сауықтыру, рекреациялық, туристiк және спорттық мақсаттар үшiн пайдалану ережесi бекiтiлсiн.</w:t>
      </w:r>
      <w:r>
        <w:br/>
      </w:r>
      <w:r>
        <w:rPr>
          <w:rFonts w:ascii="Times New Roman"/>
          <w:b w:val="false"/>
          <w:i w:val="false"/>
          <w:color w:val="000000"/>
          <w:sz w:val="28"/>
        </w:rPr>
        <w:t>
</w:t>
      </w:r>
      <w:r>
        <w:rPr>
          <w:rFonts w:ascii="Times New Roman"/>
          <w:b w:val="false"/>
          <w:i w:val="false"/>
          <w:color w:val="000000"/>
          <w:sz w:val="28"/>
        </w:rPr>
        <w:t xml:space="preserve">
      2. Мыналардың: </w:t>
      </w:r>
      <w:r>
        <w:br/>
      </w:r>
      <w:r>
        <w:rPr>
          <w:rFonts w:ascii="Times New Roman"/>
          <w:b w:val="false"/>
          <w:i w:val="false"/>
          <w:color w:val="000000"/>
          <w:sz w:val="28"/>
        </w:rPr>
        <w:t>
      1) "Орман қоры учаскелерiн мәдени-сауықтыру (қалпына келтiру) мақсаттарында пайдалану тәртiбi туралы ереженi бекiту туралы" Қазақстан Республикасы Министрлер Кабинетiнiң 1994 жылғы 16 наурыздағы N 274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1994 ж., N 13, 130-құжат); </w:t>
      </w:r>
      <w:r>
        <w:br/>
      </w:r>
      <w:r>
        <w:rPr>
          <w:rFonts w:ascii="Times New Roman"/>
          <w:b w:val="false"/>
          <w:i w:val="false"/>
          <w:color w:val="000000"/>
          <w:sz w:val="28"/>
        </w:rPr>
        <w:t>
      2) "Өсiп тұрған сүрек үшін төлемнiң базалық ставкаларын, Орманды пайдаланғаны үшiн төлемдi есептеу және бюджетке енгiзу ережесiн, сондай-ақ Қазақстан Республикасы Үкiметiнiң кейбiр шешiмдерiне өзгерiстер мен толықтыруларды бекiту туралы" Қазақстан Республикасы Үкiметiнiң 2002 жылғы 15 сәуiрдегi N 431 </w:t>
      </w:r>
      <w:r>
        <w:rPr>
          <w:rFonts w:ascii="Times New Roman"/>
          <w:b w:val="false"/>
          <w:i w:val="false"/>
          <w:color w:val="000000"/>
          <w:sz w:val="28"/>
        </w:rPr>
        <w:t>қаулысымен</w:t>
      </w:r>
      <w:r>
        <w:rPr>
          <w:rFonts w:ascii="Times New Roman"/>
          <w:b w:val="false"/>
          <w:i w:val="false"/>
          <w:color w:val="000000"/>
          <w:sz w:val="28"/>
        </w:rPr>
        <w:t> бекiтiлген Қазақстан Республикасы Үкiметiнiң кейбiр шешiмдерiне өзгерiстер мен толықтырулардың 3-тармағы (Қазақстан Республикасының ПҮКЖ-ы, 2002 ж., N 11, 110-құжат)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Yкіметінің            </w:t>
      </w:r>
      <w:r>
        <w:br/>
      </w:r>
      <w:r>
        <w:rPr>
          <w:rFonts w:ascii="Times New Roman"/>
          <w:b w:val="false"/>
          <w:i w:val="false"/>
          <w:color w:val="000000"/>
          <w:sz w:val="28"/>
        </w:rPr>
        <w:t xml:space="preserve">
2003 жылғы 22 желтоқсандағы   </w:t>
      </w:r>
      <w:r>
        <w:br/>
      </w:r>
      <w:r>
        <w:rPr>
          <w:rFonts w:ascii="Times New Roman"/>
          <w:b w:val="false"/>
          <w:i w:val="false"/>
          <w:color w:val="000000"/>
          <w:sz w:val="28"/>
        </w:rPr>
        <w:t xml:space="preserve">
N 1286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Мемлекеттiк орман қоры учаскелерiн мәдени-сауықтыру, рекреациялық, туристiк және спорттық мақсаттар үшiн пайдалану ережесi </w:t>
      </w:r>
    </w:p>
    <w:bookmarkEnd w:id="2"/>
    <w:bookmarkStart w:name="z6" w:id="3"/>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сәйкес әзiрлендi, әрi жеке және заңды тұлғалардың (бұдан әрi - орман пайдаланушылар) мемлекеттiк орман қоры учаскелерiн мәдени-сауықтыру, рекреациялық, туристiк және спорттық мақсаттар үшiн пайдалануы тәртiбiн регламенттейдi. </w:t>
      </w:r>
      <w:r>
        <w:br/>
      </w:r>
      <w:r>
        <w:rPr>
          <w:rFonts w:ascii="Times New Roman"/>
          <w:b w:val="false"/>
          <w:i w:val="false"/>
          <w:color w:val="000000"/>
          <w:sz w:val="28"/>
        </w:rPr>
        <w:t xml:space="preserve">
      Осы Ереженiң күші ерекше қорғалатын орман аумақтарын қоспағанда, мемлекеттiк орман қорына қолданылады. </w:t>
      </w:r>
    </w:p>
    <w:bookmarkEnd w:id="3"/>
    <w:bookmarkStart w:name="z7" w:id="4"/>
    <w:p>
      <w:pPr>
        <w:spacing w:after="0"/>
        <w:ind w:left="0"/>
        <w:jc w:val="both"/>
      </w:pPr>
      <w:r>
        <w:rPr>
          <w:rFonts w:ascii="Times New Roman"/>
          <w:b w:val="false"/>
          <w:i w:val="false"/>
          <w:color w:val="000000"/>
          <w:sz w:val="28"/>
        </w:rPr>
        <w:t xml:space="preserve">
      2. Орман қоры учаскелерiн мәдени-сауықтыру, рекреациялық, туристік және спорттық мақсаттар үшiн пайдалану орман ортасы жағдайында дем алу, емделу, спортпен шұғылдану арқылы адамдардың денсаулығын қалпына келтiру және нығайту, сондай-ақ бiрегей орман ландшафтарын, табиғат, мәдени және тарихи мұра ескерткiштерiн барып көруге және зерделеуге байланысты туризм үшiн орманның пайдалы қасиеттерiн пайдалануды көздейдi. </w:t>
      </w:r>
    </w:p>
    <w:bookmarkEnd w:id="4"/>
    <w:bookmarkStart w:name="z8" w:id="5"/>
    <w:p>
      <w:pPr>
        <w:spacing w:after="0"/>
        <w:ind w:left="0"/>
        <w:jc w:val="both"/>
      </w:pPr>
      <w:r>
        <w:rPr>
          <w:rFonts w:ascii="Times New Roman"/>
          <w:b w:val="false"/>
          <w:i w:val="false"/>
          <w:color w:val="000000"/>
          <w:sz w:val="28"/>
        </w:rPr>
        <w:t>
      3. Мемлекеттiк орман қоры учаскелерiн мәдени-сауықтыру, рекреациялық, туристiк және спорттық мақсаттарда ормандағы жоғары өрт қауiптiлiгi кезеңдерiнде, селекциялық-тұқым шаруашылығы жұмыстарын, жаңғақ кәсiпшілігi мен орман жемiсi шаруашылығын жүргiзу мүддесi үшiн, сондай-ақ ғылыми-зерттеу жұмыстарын жүргiзу кезiнде шектеледі.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5"/>
    <w:bookmarkStart w:name="z9" w:id="6"/>
    <w:p>
      <w:pPr>
        <w:spacing w:after="0"/>
        <w:ind w:left="0"/>
        <w:jc w:val="both"/>
      </w:pPr>
      <w:r>
        <w:rPr>
          <w:rFonts w:ascii="Times New Roman"/>
          <w:b w:val="false"/>
          <w:i w:val="false"/>
          <w:color w:val="000000"/>
          <w:sz w:val="28"/>
        </w:rPr>
        <w:t xml:space="preserve">
      4. Жеке тұлғалардың мемлекеттiк орман қоры аумағында өздерiнiң мұқтаждықтары үшiн жабайы өсетiн жемiстер, жаңғақтар, саңырауқұлақтар, жидектер, дәрi-дәрмектiк шикiзат, өзге де орман ресурстарын жинауына облыстық атқарушы органның ұсынымы бойынша облыстық өкілеттiк органның шешiмiмен бекiтiлген нормалар шегiнде рұқсат етіледi. </w:t>
      </w:r>
    </w:p>
    <w:bookmarkEnd w:id="6"/>
    <w:bookmarkStart w:name="z10" w:id="7"/>
    <w:p>
      <w:pPr>
        <w:spacing w:after="0"/>
        <w:ind w:left="0"/>
        <w:jc w:val="both"/>
      </w:pPr>
      <w:r>
        <w:rPr>
          <w:rFonts w:ascii="Times New Roman"/>
          <w:b w:val="false"/>
          <w:i w:val="false"/>
          <w:color w:val="000000"/>
          <w:sz w:val="28"/>
        </w:rPr>
        <w:t xml:space="preserve">
      5. Орман пайдаланушылар мемлекеттiк орман қоры учаскелерiн демалу, мәдени-сауықтыру, рекреациялық, туристiк және спорттық iс-шараларға қатысу мақсатында пайдаланған кезде мына талаптарды орындайды: </w:t>
      </w:r>
      <w:r>
        <w:br/>
      </w:r>
      <w:r>
        <w:rPr>
          <w:rFonts w:ascii="Times New Roman"/>
          <w:b w:val="false"/>
          <w:i w:val="false"/>
          <w:color w:val="000000"/>
          <w:sz w:val="28"/>
        </w:rPr>
        <w:t>
      өрт қауiпсiздiгi </w:t>
      </w:r>
      <w:r>
        <w:rPr>
          <w:rFonts w:ascii="Times New Roman"/>
          <w:b w:val="false"/>
          <w:i w:val="false"/>
          <w:color w:val="000000"/>
          <w:sz w:val="28"/>
        </w:rPr>
        <w:t>ережесiн</w:t>
      </w:r>
      <w:r>
        <w:rPr>
          <w:rFonts w:ascii="Times New Roman"/>
          <w:b w:val="false"/>
          <w:i w:val="false"/>
          <w:color w:val="000000"/>
          <w:sz w:val="28"/>
        </w:rPr>
        <w:t xml:space="preserve"> сақтайды, ағаштар мен бұталардың сынуына және кесiлуiне, орман дақылдарының бүлiнуiне, ормандардың ластануына, құмырсқа илеулерiнiң, құс ұяларының зақымдануына жол бермейдi; </w:t>
      </w:r>
      <w:r>
        <w:br/>
      </w:r>
      <w:r>
        <w:rPr>
          <w:rFonts w:ascii="Times New Roman"/>
          <w:b w:val="false"/>
          <w:i w:val="false"/>
          <w:color w:val="000000"/>
          <w:sz w:val="28"/>
        </w:rPr>
        <w:t>
      жабайы өсетін азықтық орман ресурстарын, дәрi-дәрмектік шикiзатты оларды молықтыруға нұқсан келтiрмейтiн мерзiмде және тәсiлдермен жинайды, мемлекеттік орман қоры аумағында болудың және орман ресурстарын пайдаланудың Қазақстан Республикасының орман </w:t>
      </w:r>
      <w:r>
        <w:rPr>
          <w:rFonts w:ascii="Times New Roman"/>
          <w:b w:val="false"/>
          <w:i w:val="false"/>
          <w:color w:val="000000"/>
          <w:sz w:val="28"/>
        </w:rPr>
        <w:t>заңнамаларында</w:t>
      </w:r>
      <w:r>
        <w:rPr>
          <w:rFonts w:ascii="Times New Roman"/>
          <w:b w:val="false"/>
          <w:i w:val="false"/>
          <w:color w:val="000000"/>
          <w:sz w:val="28"/>
        </w:rPr>
        <w:t xml:space="preserve"> белгіленген басқа да ережелерiн сақтайды. </w:t>
      </w:r>
    </w:p>
    <w:bookmarkEnd w:id="7"/>
    <w:bookmarkStart w:name="z11" w:id="8"/>
    <w:p>
      <w:pPr>
        <w:spacing w:after="0"/>
        <w:ind w:left="0"/>
        <w:jc w:val="both"/>
      </w:pPr>
      <w:r>
        <w:rPr>
          <w:rFonts w:ascii="Times New Roman"/>
          <w:b w:val="false"/>
          <w:i w:val="false"/>
          <w:color w:val="000000"/>
          <w:sz w:val="28"/>
        </w:rPr>
        <w:t xml:space="preserve">
      6. Мемлекеттік орман қоры учаскелерiнде мәдени-сауықтыру, рекреациялық, туристік және спорттық iс-шаралар жүргізу автотұрақтармен, спорт алаңдарымен, туристік маршруттармен және соқпақтармен, мемлекеттік орман иеленушiнiң рұқсатымен басқа да объектілермен жабдықталған арнайы бөлiнген учаскелерде жүзеге асырылады. </w:t>
      </w:r>
    </w:p>
    <w:bookmarkEnd w:id="8"/>
    <w:bookmarkStart w:name="z12" w:id="9"/>
    <w:p>
      <w:pPr>
        <w:spacing w:after="0"/>
        <w:ind w:left="0"/>
        <w:jc w:val="both"/>
      </w:pPr>
      <w:r>
        <w:rPr>
          <w:rFonts w:ascii="Times New Roman"/>
          <w:b w:val="false"/>
          <w:i w:val="false"/>
          <w:color w:val="000000"/>
          <w:sz w:val="28"/>
        </w:rPr>
        <w:t>
      7. Мемлекеттік орман қоры учаскелерiн мәдени-сауықтыру, рекреациялық, туристiк және спорттық мақсаттарда пайдалану кезiнде орман пайдаланушылар Қазақстан Республикасының </w:t>
      </w:r>
      <w:r>
        <w:rPr>
          <w:rFonts w:ascii="Times New Roman"/>
          <w:b w:val="false"/>
          <w:i w:val="false"/>
          <w:color w:val="000000"/>
          <w:sz w:val="28"/>
        </w:rPr>
        <w:t>Орман кодексінде</w:t>
      </w:r>
      <w:r>
        <w:rPr>
          <w:rFonts w:ascii="Times New Roman"/>
          <w:b w:val="false"/>
          <w:i w:val="false"/>
          <w:color w:val="000000"/>
          <w:sz w:val="28"/>
        </w:rPr>
        <w:t> белгiленген тәртiппен үй-жайлар, құрылыстар және басқа да объектiлер (бұдан әрi - объектiлер) сала алады.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9"/>
    <w:bookmarkStart w:name="z13" w:id="10"/>
    <w:p>
      <w:pPr>
        <w:spacing w:after="0"/>
        <w:ind w:left="0"/>
        <w:jc w:val="both"/>
      </w:pPr>
      <w:r>
        <w:rPr>
          <w:rFonts w:ascii="Times New Roman"/>
          <w:b w:val="false"/>
          <w:i w:val="false"/>
          <w:color w:val="000000"/>
          <w:sz w:val="28"/>
        </w:rPr>
        <w:t xml:space="preserve">
      8. Орман пайдаланушыларға мәдени-сауықтыру, рекреациялық, туристік және спорттық мақсаттар үшiн пайдалануға берiлген мемлекеттік орман қоры учаскелерiндегi объектiлердi олар орман өсiрудi жоспарлау материалдарының құрамында бекiтiлген құрылыс салу жобаларына сәйкес орман пайдалану мерзiмiне салады. </w:t>
      </w:r>
      <w:r>
        <w:br/>
      </w:r>
      <w:r>
        <w:rPr>
          <w:rFonts w:ascii="Times New Roman"/>
          <w:b w:val="false"/>
          <w:i w:val="false"/>
          <w:color w:val="000000"/>
          <w:sz w:val="28"/>
        </w:rPr>
        <w:t>
      Объектілердi салу орындары мiндеттi түрде мемлекеттік </w:t>
      </w:r>
      <w:r>
        <w:rPr>
          <w:rFonts w:ascii="Times New Roman"/>
          <w:b w:val="false"/>
          <w:i w:val="false"/>
          <w:color w:val="000000"/>
          <w:sz w:val="28"/>
        </w:rPr>
        <w:t>экологиялық</w:t>
      </w:r>
      <w:r>
        <w:rPr>
          <w:rFonts w:ascii="Times New Roman"/>
          <w:b w:val="false"/>
          <w:i w:val="false"/>
          <w:color w:val="000000"/>
          <w:sz w:val="28"/>
        </w:rPr>
        <w:t xml:space="preserve"> және </w:t>
      </w:r>
      <w:r>
        <w:rPr>
          <w:rFonts w:ascii="Times New Roman"/>
          <w:b w:val="false"/>
          <w:i w:val="false"/>
          <w:color w:val="000000"/>
          <w:sz w:val="28"/>
        </w:rPr>
        <w:t>санитарлық-эпидемиологиялық</w:t>
      </w:r>
      <w:r>
        <w:rPr>
          <w:rFonts w:ascii="Times New Roman"/>
          <w:b w:val="false"/>
          <w:i w:val="false"/>
          <w:color w:val="000000"/>
          <w:sz w:val="28"/>
        </w:rPr>
        <w:t xml:space="preserve"> сараптама өткізіліп, уәкілеттi органмен келiсiледi. </w:t>
      </w:r>
    </w:p>
    <w:bookmarkEnd w:id="10"/>
    <w:bookmarkStart w:name="z14" w:id="11"/>
    <w:p>
      <w:pPr>
        <w:spacing w:after="0"/>
        <w:ind w:left="0"/>
        <w:jc w:val="both"/>
      </w:pPr>
      <w:r>
        <w:rPr>
          <w:rFonts w:ascii="Times New Roman"/>
          <w:b w:val="false"/>
          <w:i w:val="false"/>
          <w:color w:val="000000"/>
          <w:sz w:val="28"/>
        </w:rPr>
        <w:t xml:space="preserve">
      9. Мәдени-сауықтыру, рекреациялық, туристiк және спорттық мақсаттар үшiн берiлген мемлекеттік орман қоры учаскелерiнде объектiлер орналастыру, жобалау, салу және пайдалануға беру кезiнде орман пайдаланушылар ормандарды сарқынды сулардың, өнеркәсiп және коммуналдық-тұрмыстық тастандылардың, қалдықтар мен қоқыстардың терiс әсерiнен қорғауды қамтамасыз ететiн iс-шараларды көздеуi және жүзеге асыруы тиіс. </w:t>
      </w:r>
    </w:p>
    <w:bookmarkEnd w:id="11"/>
    <w:bookmarkStart w:name="z15" w:id="12"/>
    <w:p>
      <w:pPr>
        <w:spacing w:after="0"/>
        <w:ind w:left="0"/>
        <w:jc w:val="both"/>
      </w:pPr>
      <w:r>
        <w:rPr>
          <w:rFonts w:ascii="Times New Roman"/>
          <w:b w:val="false"/>
          <w:i w:val="false"/>
          <w:color w:val="000000"/>
          <w:sz w:val="28"/>
        </w:rPr>
        <w:t xml:space="preserve">
      10. Мәдени-сауықтыру, рекреациялық, туристік және спорттық мақсаттар үшiн орман пайдаланушыларға берiлген мемлекеттiк орман қоры учаскелерінде олар салған объектілер пайдалану мерзiмi аяқталғаннан кейiн орман пайдаланушылардың есебiнен құлатуға, алып кетуге жатады немесе белгіленген тәртіппен мемлекеттiк орман иеленушiнің теңгерiміне берiледi. </w:t>
      </w:r>
    </w:p>
    <w:bookmarkEnd w:id="12"/>
    <w:bookmarkStart w:name="z16" w:id="13"/>
    <w:p>
      <w:pPr>
        <w:spacing w:after="0"/>
        <w:ind w:left="0"/>
        <w:jc w:val="both"/>
      </w:pPr>
      <w:r>
        <w:rPr>
          <w:rFonts w:ascii="Times New Roman"/>
          <w:b w:val="false"/>
          <w:i w:val="false"/>
          <w:color w:val="000000"/>
          <w:sz w:val="28"/>
        </w:rPr>
        <w:t xml:space="preserve">
      11. Мәдени-сауықтыру, рекреациялық, туристік және спорттық мақсаттарды жүзеге асыру кезiнде мемлекеттік орман қоры учаскелерінде ұзақ мерзiмдi орман пайдалану шарты мен (немесе) орман билетiнiң ережелерiн өзгертуге: </w:t>
      </w:r>
      <w:r>
        <w:br/>
      </w:r>
      <w:r>
        <w:rPr>
          <w:rFonts w:ascii="Times New Roman"/>
          <w:b w:val="false"/>
          <w:i w:val="false"/>
          <w:color w:val="000000"/>
          <w:sz w:val="28"/>
        </w:rPr>
        <w:t xml:space="preserve">
      1) мәдени-сауықтыру, рекреациялық, туристік және спорттық іс-шараларды белгiленген бағдарлама бойынша жүзеге асыру мүмкiн болмайтын жағдайға душар еткен табиғи апаттардың салдарынан мемлекеттік орман қорының жай-күйi өзгергенде; </w:t>
      </w:r>
      <w:r>
        <w:br/>
      </w:r>
      <w:r>
        <w:rPr>
          <w:rFonts w:ascii="Times New Roman"/>
          <w:b w:val="false"/>
          <w:i w:val="false"/>
          <w:color w:val="000000"/>
          <w:sz w:val="28"/>
        </w:rPr>
        <w:t xml:space="preserve">
      2) егер бұрынғы пайдалану шарттары осы санаттардың мәртебесiмен үйлеспесе, мемлекеттiк орман қоры санатының өзгеруi, олардың ерекше қорғалатын орман аумақтарының құрамына енгізiлуi нәтижесiнде мемлекеттiк орман қоры учаскелерiн пайдалануды жүзеге асырудың талаптары мен тәртібi өзгергенде; </w:t>
      </w:r>
      <w:r>
        <w:br/>
      </w:r>
      <w:r>
        <w:rPr>
          <w:rFonts w:ascii="Times New Roman"/>
          <w:b w:val="false"/>
          <w:i w:val="false"/>
          <w:color w:val="000000"/>
          <w:sz w:val="28"/>
        </w:rPr>
        <w:t xml:space="preserve">
      3) мемлекеттiк орман қоры учаскесi мемлекеттiк қажеттiлiктер үшiн iшiнара иелiктен алынғанда жол берiледi. </w:t>
      </w:r>
    </w:p>
    <w:bookmarkEnd w:id="13"/>
    <w:bookmarkStart w:name="z17" w:id="14"/>
    <w:p>
      <w:pPr>
        <w:spacing w:after="0"/>
        <w:ind w:left="0"/>
        <w:jc w:val="both"/>
      </w:pPr>
      <w:r>
        <w:rPr>
          <w:rFonts w:ascii="Times New Roman"/>
          <w:b w:val="false"/>
          <w:i w:val="false"/>
          <w:color w:val="000000"/>
          <w:sz w:val="28"/>
        </w:rPr>
        <w:t>
      12. Мәдени-сауықтыру, рекреациялық, туристiк және спорттық мақсаттар үшiн мемлекеттiк орман қоры учаскелерiн пайдалану Қазақстан Республикасы Орман кодексiнiң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41-баптарымен</w:t>
      </w:r>
      <w:r>
        <w:rPr>
          <w:rFonts w:ascii="Times New Roman"/>
          <w:b w:val="false"/>
          <w:i w:val="false"/>
          <w:color w:val="000000"/>
          <w:sz w:val="28"/>
        </w:rPr>
        <w:t> айқындалған тәртіппен және негiздемелер бойынша тоқтатыла тұрады, шектеледі немесе тоқтатылады.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