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d552" w14:textId="66bd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Иондаушы сәулелендiру көздерiмен жұмыс iстеу, медициналық рентген-радиологиялық процедуралар жүргiзу кезiнде, сондай-ақ радиациялық аяға байланысты азаматтар алған жеке сәуле мөлшерлерiн бақылау мен есепке алу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19 желтоқсандағы N 1277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"Халықтың радиациялық қауiпсiздiгi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Иондаушы сәулелендiру көздерiмен жұмыс iстеу, медициналық рентген-радиологиялық процедуралар жүргiзу кезiнде, сондай-ақ радиациялық аяға байланысты азаматтар алған жеке сәуле мөлшерлерiн бақылау мен есепке алу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19 желтоқсандағы </w:t>
      </w:r>
      <w:r>
        <w:br/>
      </w:r>
      <w:r>
        <w:rPr>
          <w:rFonts w:ascii="Times New Roman"/>
          <w:b w:val="false"/>
          <w:i w:val="false"/>
          <w:color w:val="000000"/>
          <w:sz w:val="28"/>
        </w:rPr>
        <w:t xml:space="preserve">
N 1277 қаулысымен      </w:t>
      </w:r>
      <w:r>
        <w:br/>
      </w:r>
      <w:r>
        <w:rPr>
          <w:rFonts w:ascii="Times New Roman"/>
          <w:b w:val="false"/>
          <w:i w:val="false"/>
          <w:color w:val="000000"/>
          <w:sz w:val="28"/>
        </w:rPr>
        <w:t xml:space="preserve">
бекiтiлген          </w:t>
      </w:r>
    </w:p>
    <w:bookmarkStart w:name="z3" w:id="2"/>
    <w:p>
      <w:pPr>
        <w:spacing w:after="0"/>
        <w:ind w:left="0"/>
        <w:jc w:val="left"/>
      </w:pPr>
      <w:r>
        <w:rPr>
          <w:rFonts w:ascii="Times New Roman"/>
          <w:b/>
          <w:i w:val="false"/>
          <w:color w:val="000000"/>
        </w:rPr>
        <w:t xml:space="preserve"> 
Иондаушы сәулелендiру көздерiмен жұмыс iстеу, </w:t>
      </w:r>
      <w:r>
        <w:br/>
      </w:r>
      <w:r>
        <w:rPr>
          <w:rFonts w:ascii="Times New Roman"/>
          <w:b/>
          <w:i w:val="false"/>
          <w:color w:val="000000"/>
        </w:rPr>
        <w:t xml:space="preserve">
медициналық рентген-радиологиялық процедуралар </w:t>
      </w:r>
      <w:r>
        <w:br/>
      </w:r>
      <w:r>
        <w:rPr>
          <w:rFonts w:ascii="Times New Roman"/>
          <w:b/>
          <w:i w:val="false"/>
          <w:color w:val="000000"/>
        </w:rPr>
        <w:t xml:space="preserve">
жүргiзу кезiнде, сондай-ақ радиациялық аяға </w:t>
      </w:r>
      <w:r>
        <w:br/>
      </w:r>
      <w:r>
        <w:rPr>
          <w:rFonts w:ascii="Times New Roman"/>
          <w:b/>
          <w:i w:val="false"/>
          <w:color w:val="000000"/>
        </w:rPr>
        <w:t xml:space="preserve">
байланысты азаматтар алған жеке сәуле мөлшерлерiн </w:t>
      </w:r>
      <w:r>
        <w:br/>
      </w:r>
      <w:r>
        <w:rPr>
          <w:rFonts w:ascii="Times New Roman"/>
          <w:b/>
          <w:i w:val="false"/>
          <w:color w:val="000000"/>
        </w:rPr>
        <w:t xml:space="preserve">
бақылау мен eceпке алу ережесi </w:t>
      </w:r>
    </w:p>
    <w:bookmarkEnd w:id="2"/>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1. Иондаушы сәулелендiру көздерiмен жұмыс iстеу, медициналық рентген-радиологиялық процедуралар жүргiзу кезiнде, сондай-ақ радиациялық аяға байланысты азаматтар алған жеке сәуле мөлшерлерiн бақылау мен есепке алу ережесi (бұдан әрi - Ереже) "Халықтың радиациялық қауiпсiздiгi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әзiрленген. </w:t>
      </w:r>
      <w:r>
        <w:br/>
      </w:r>
      <w:r>
        <w:rPr>
          <w:rFonts w:ascii="Times New Roman"/>
          <w:b w:val="false"/>
          <w:i w:val="false"/>
          <w:color w:val="000000"/>
          <w:sz w:val="28"/>
        </w:rPr>
        <w:t xml:space="preserve">
      Ереже жеке алған сәуле мөлшерлерiн бақылау мен есепке алуды жүзеге асырудың тәртiбiн aйқындайды және иондаушы сәулелендiру әсерiне ұшырайтын барлық жеке тұлғалар (бұдан әрi - азаматтар) мен қызметiн иондаушы сәулелендiру көздерiн пайдалана отырып жүзеге асыратын заңды тұлғаларға (бұдан әрi - ұйымдар) қолданылады. </w:t>
      </w:r>
    </w:p>
    <w:bookmarkEnd w:id="4"/>
    <w:bookmarkStart w:name="z6" w:id="5"/>
    <w:p>
      <w:pPr>
        <w:spacing w:after="0"/>
        <w:ind w:left="0"/>
        <w:jc w:val="both"/>
      </w:pPr>
      <w:r>
        <w:rPr>
          <w:rFonts w:ascii="Times New Roman"/>
          <w:b w:val="false"/>
          <w:i w:val="false"/>
          <w:color w:val="000000"/>
          <w:sz w:val="28"/>
        </w:rPr>
        <w:t xml:space="preserve">
      2. Жеке алған сәуле мөлшерлерiн бақылау мен есепке алу мынадай мақсаттарда жүргiзiледi: </w:t>
      </w:r>
      <w:r>
        <w:br/>
      </w:r>
      <w:r>
        <w:rPr>
          <w:rFonts w:ascii="Times New Roman"/>
          <w:b w:val="false"/>
          <w:i w:val="false"/>
          <w:color w:val="000000"/>
          <w:sz w:val="28"/>
        </w:rPr>
        <w:t xml:space="preserve">
      1) азаматтар иондаушы сәулелендiру көздерiмен жұмыс iстеу, медициналық рентген-радиологиялық процедуралар жүргізу кезінде, сондай-ақ радиациялық аяға байланысты алған жеке сәуле мөлшерлерi туралы объективтi ақпарат алу; </w:t>
      </w:r>
      <w:r>
        <w:br/>
      </w:r>
      <w:r>
        <w:rPr>
          <w:rFonts w:ascii="Times New Roman"/>
          <w:b w:val="false"/>
          <w:i w:val="false"/>
          <w:color w:val="000000"/>
          <w:sz w:val="28"/>
        </w:rPr>
        <w:t xml:space="preserve">
      2) белгiленген шектерден тыс сәуле алған адамдарды есепке алу; </w:t>
      </w:r>
      <w:r>
        <w:br/>
      </w:r>
      <w:r>
        <w:rPr>
          <w:rFonts w:ascii="Times New Roman"/>
          <w:b w:val="false"/>
          <w:i w:val="false"/>
          <w:color w:val="000000"/>
          <w:sz w:val="28"/>
        </w:rPr>
        <w:t xml:space="preserve">
      3) азаматтар мен ұйымдар персоналы алған сәуле мөлшерлерi туралы объективтi әрi шынайы ақпарат алу мүмкiндігін қамтамасыз ету; </w:t>
      </w:r>
      <w:r>
        <w:br/>
      </w:r>
      <w:r>
        <w:rPr>
          <w:rFonts w:ascii="Times New Roman"/>
          <w:b w:val="false"/>
          <w:i w:val="false"/>
          <w:color w:val="000000"/>
          <w:sz w:val="28"/>
        </w:rPr>
        <w:t xml:space="preserve">
      4) радиациялық фактордың азаматтарға әсер етуiн бағалау; </w:t>
      </w:r>
      <w:r>
        <w:br/>
      </w:r>
      <w:r>
        <w:rPr>
          <w:rFonts w:ascii="Times New Roman"/>
          <w:b w:val="false"/>
          <w:i w:val="false"/>
          <w:color w:val="000000"/>
          <w:sz w:val="28"/>
        </w:rPr>
        <w:t xml:space="preserve">
      5) азаматтардың сәуле алу деңгейлерiн төмендету жөнiнде шаралар қабылдау. </w:t>
      </w:r>
    </w:p>
    <w:bookmarkEnd w:id="5"/>
    <w:bookmarkStart w:name="z7" w:id="6"/>
    <w:p>
      <w:pPr>
        <w:spacing w:after="0"/>
        <w:ind w:left="0"/>
        <w:jc w:val="left"/>
      </w:pPr>
      <w:r>
        <w:rPr>
          <w:rFonts w:ascii="Times New Roman"/>
          <w:b/>
          <w:i w:val="false"/>
          <w:color w:val="000000"/>
        </w:rPr>
        <w:t xml:space="preserve"> 
2. Жеке сәуле алу мөлшерлерiн бақылау мен </w:t>
      </w:r>
      <w:r>
        <w:br/>
      </w:r>
      <w:r>
        <w:rPr>
          <w:rFonts w:ascii="Times New Roman"/>
          <w:b/>
          <w:i w:val="false"/>
          <w:color w:val="000000"/>
        </w:rPr>
        <w:t xml:space="preserve">
есепке алуды ұйымдастырудың жалпы тәртiбi </w:t>
      </w:r>
    </w:p>
    <w:bookmarkEnd w:id="6"/>
    <w:bookmarkStart w:name="z8" w:id="7"/>
    <w:p>
      <w:pPr>
        <w:spacing w:after="0"/>
        <w:ind w:left="0"/>
        <w:jc w:val="both"/>
      </w:pPr>
      <w:r>
        <w:rPr>
          <w:rFonts w:ascii="Times New Roman"/>
          <w:b w:val="false"/>
          <w:i w:val="false"/>
          <w:color w:val="000000"/>
          <w:sz w:val="28"/>
        </w:rPr>
        <w:t xml:space="preserve">
      3. Жеке сәуле алу мөлшерлерiн бақылау мен есепке алу радиациялық қауiпсiздiктi қамтамасыз ету саласындағы нормалар мен ережелер талаптары ескерiле отырып, осы ережеге сәйкес жүргiзiледi және бақылау мен есепке алу көлемiне, параметрлеріне, әдiстерi мен құралдарына қойылатын бiрыңғай талаптармен қамтамасыз етiледi. </w:t>
      </w:r>
    </w:p>
    <w:bookmarkEnd w:id="7"/>
    <w:bookmarkStart w:name="z9" w:id="8"/>
    <w:p>
      <w:pPr>
        <w:spacing w:after="0"/>
        <w:ind w:left="0"/>
        <w:jc w:val="both"/>
      </w:pPr>
      <w:r>
        <w:rPr>
          <w:rFonts w:ascii="Times New Roman"/>
          <w:b w:val="false"/>
          <w:i w:val="false"/>
          <w:color w:val="000000"/>
          <w:sz w:val="28"/>
        </w:rPr>
        <w:t xml:space="preserve">
      4. Бақылау мен есепке алуға мыналар жатады: </w:t>
      </w:r>
      <w:r>
        <w:br/>
      </w:r>
      <w:r>
        <w:rPr>
          <w:rFonts w:ascii="Times New Roman"/>
          <w:b w:val="false"/>
          <w:i w:val="false"/>
          <w:color w:val="000000"/>
          <w:sz w:val="28"/>
        </w:rPr>
        <w:t xml:space="preserve">
      1) оларға әр түрлi иондаушы сәулелендіру көздерi әсер еткен кезде азаматтар алған жеке сәуле мөлшерлерi; </w:t>
      </w:r>
      <w:r>
        <w:br/>
      </w:r>
      <w:r>
        <w:rPr>
          <w:rFonts w:ascii="Times New Roman"/>
          <w:b w:val="false"/>
          <w:i w:val="false"/>
          <w:color w:val="000000"/>
          <w:sz w:val="28"/>
        </w:rPr>
        <w:t xml:space="preserve">
      2) техногендiк өзгертiлген радиациялық аяға байланысты азаматтар мен ұйым персоналы алған жеке сәуле мөлшерлерi; </w:t>
      </w:r>
      <w:r>
        <w:br/>
      </w:r>
      <w:r>
        <w:rPr>
          <w:rFonts w:ascii="Times New Roman"/>
          <w:b w:val="false"/>
          <w:i w:val="false"/>
          <w:color w:val="000000"/>
          <w:sz w:val="28"/>
        </w:rPr>
        <w:t xml:space="preserve">
      3) медициналық рентген-радиологиялық процедураларды жүргiзу кезiнде азаматтар алған жеке сәуле мөлшерлерi; </w:t>
      </w:r>
      <w:r>
        <w:br/>
      </w:r>
      <w:r>
        <w:rPr>
          <w:rFonts w:ascii="Times New Roman"/>
          <w:b w:val="false"/>
          <w:i w:val="false"/>
          <w:color w:val="000000"/>
          <w:sz w:val="28"/>
        </w:rPr>
        <w:t xml:space="preserve">
      4) радиациялық авариялар кезiнде азаматтар мен ұйым персоналы алған жеке сәуле мөлшерi. </w:t>
      </w:r>
    </w:p>
    <w:bookmarkEnd w:id="8"/>
    <w:bookmarkStart w:name="z10" w:id="9"/>
    <w:p>
      <w:pPr>
        <w:spacing w:after="0"/>
        <w:ind w:left="0"/>
        <w:jc w:val="both"/>
      </w:pPr>
      <w:r>
        <w:rPr>
          <w:rFonts w:ascii="Times New Roman"/>
          <w:b w:val="false"/>
          <w:i w:val="false"/>
          <w:color w:val="000000"/>
          <w:sz w:val="28"/>
        </w:rPr>
        <w:t xml:space="preserve">
      5. Негiзгi бақыланатын параметрлер мыналар болып табылады: </w:t>
      </w:r>
      <w:r>
        <w:br/>
      </w:r>
      <w:r>
        <w:rPr>
          <w:rFonts w:ascii="Times New Roman"/>
          <w:b w:val="false"/>
          <w:i w:val="false"/>
          <w:color w:val="000000"/>
          <w:sz w:val="28"/>
        </w:rPr>
        <w:t xml:space="preserve">
      1) жылдық тиiмдi және баламалы мөлшерлер; </w:t>
      </w:r>
      <w:r>
        <w:br/>
      </w:r>
      <w:r>
        <w:rPr>
          <w:rFonts w:ascii="Times New Roman"/>
          <w:b w:val="false"/>
          <w:i w:val="false"/>
          <w:color w:val="000000"/>
          <w:sz w:val="28"/>
        </w:rPr>
        <w:t xml:space="preserve">
      2) көз бұршағындағы, терiдегi, буындар мен табандағы жылдық баламалы мөлшер; </w:t>
      </w:r>
      <w:r>
        <w:br/>
      </w:r>
      <w:r>
        <w:rPr>
          <w:rFonts w:ascii="Times New Roman"/>
          <w:b w:val="false"/>
          <w:i w:val="false"/>
          <w:color w:val="000000"/>
          <w:sz w:val="28"/>
        </w:rPr>
        <w:t xml:space="preserve">
      3) радионуклидтердiң организмге түсуi және жылдық түсудi бағалау үшiн оларды организмде ұстау; </w:t>
      </w:r>
      <w:r>
        <w:br/>
      </w:r>
      <w:r>
        <w:rPr>
          <w:rFonts w:ascii="Times New Roman"/>
          <w:b w:val="false"/>
          <w:i w:val="false"/>
          <w:color w:val="000000"/>
          <w:sz w:val="28"/>
        </w:rPr>
        <w:t xml:space="preserve">
      4) ауадағы, судағы, тамақ өнімдеріндегі, құрылыс материалдары мен басқалардағы радионуклидтердің көлемдiк және үлестiк белсендiлiгi; </w:t>
      </w:r>
      <w:r>
        <w:br/>
      </w:r>
      <w:r>
        <w:rPr>
          <w:rFonts w:ascii="Times New Roman"/>
          <w:b w:val="false"/>
          <w:i w:val="false"/>
          <w:color w:val="000000"/>
          <w:sz w:val="28"/>
        </w:rPr>
        <w:t xml:space="preserve">
      5) терi қабаттарының, киiмнiң, аяқ киiмнiң, жұмыс орындарының радиоактивтік ластануы; </w:t>
      </w:r>
      <w:r>
        <w:br/>
      </w:r>
      <w:r>
        <w:rPr>
          <w:rFonts w:ascii="Times New Roman"/>
          <w:b w:val="false"/>
          <w:i w:val="false"/>
          <w:color w:val="000000"/>
          <w:sz w:val="28"/>
        </w:rPr>
        <w:t xml:space="preserve">
      6) сыртқы гамма-сәулелендiрудiң мөлшерi мен қуаттылығы. </w:t>
      </w:r>
    </w:p>
    <w:bookmarkEnd w:id="9"/>
    <w:bookmarkStart w:name="z11" w:id="10"/>
    <w:p>
      <w:pPr>
        <w:spacing w:after="0"/>
        <w:ind w:left="0"/>
        <w:jc w:val="both"/>
      </w:pPr>
      <w:r>
        <w:rPr>
          <w:rFonts w:ascii="Times New Roman"/>
          <w:b w:val="false"/>
          <w:i w:val="false"/>
          <w:color w:val="000000"/>
          <w:sz w:val="28"/>
        </w:rPr>
        <w:t xml:space="preserve">
      6. Жеке алған сәуле мөлшерлерiн анықтау үшiн мыналар пайдаланылады: </w:t>
      </w:r>
      <w:r>
        <w:br/>
      </w:r>
      <w:r>
        <w:rPr>
          <w:rFonts w:ascii="Times New Roman"/>
          <w:b w:val="false"/>
          <w:i w:val="false"/>
          <w:color w:val="000000"/>
          <w:sz w:val="28"/>
        </w:rPr>
        <w:t xml:space="preserve">
      1) жеке дозиметрлердің көмегiмен тiкелей өлшемдер (азаматтар дербес алған сәуле мөлшерлерi); </w:t>
      </w:r>
      <w:r>
        <w:br/>
      </w:r>
      <w:r>
        <w:rPr>
          <w:rFonts w:ascii="Times New Roman"/>
          <w:b w:val="false"/>
          <w:i w:val="false"/>
          <w:color w:val="000000"/>
          <w:sz w:val="28"/>
        </w:rPr>
        <w:t xml:space="preserve">
      2) радиациялық мән-жайды ескере отырып, адамдар фантомдары мен сәулеленуiн есептегіштердің көмегiмен алынған жеке сәуле алу мөлшерлерiнiң есептемелерi; </w:t>
      </w:r>
      <w:r>
        <w:br/>
      </w:r>
      <w:r>
        <w:rPr>
          <w:rFonts w:ascii="Times New Roman"/>
          <w:b w:val="false"/>
          <w:i w:val="false"/>
          <w:color w:val="000000"/>
          <w:sz w:val="28"/>
        </w:rPr>
        <w:t xml:space="preserve">
      3) сәуле алған организмдегі биологиялық, биохимиялық және биофизикалық әсерлер бойынша азаматтар алған жеке сәуле мөлшерлерiн қайта жаңарту; </w:t>
      </w:r>
      <w:r>
        <w:br/>
      </w:r>
      <w:r>
        <w:rPr>
          <w:rFonts w:ascii="Times New Roman"/>
          <w:b w:val="false"/>
          <w:i w:val="false"/>
          <w:color w:val="000000"/>
          <w:sz w:val="28"/>
        </w:rPr>
        <w:t xml:space="preserve">
      4) әр түрлi материалдардағы радиациялық әсерлер бойынша азаматтар алған жеке сәуле мөлшерлерiн қайта жаңарту. </w:t>
      </w:r>
    </w:p>
    <w:bookmarkEnd w:id="10"/>
    <w:bookmarkStart w:name="z12" w:id="11"/>
    <w:p>
      <w:pPr>
        <w:spacing w:after="0"/>
        <w:ind w:left="0"/>
        <w:jc w:val="left"/>
      </w:pPr>
      <w:r>
        <w:rPr>
          <w:rFonts w:ascii="Times New Roman"/>
          <w:b/>
          <w:i w:val="false"/>
          <w:color w:val="000000"/>
        </w:rPr>
        <w:t xml:space="preserve"> 
3. Иондаушы сәулелендiру көздерiмен жұмыс iстеу </w:t>
      </w:r>
      <w:r>
        <w:br/>
      </w:r>
      <w:r>
        <w:rPr>
          <w:rFonts w:ascii="Times New Roman"/>
          <w:b/>
          <w:i w:val="false"/>
          <w:color w:val="000000"/>
        </w:rPr>
        <w:t xml:space="preserve">
кезінде персонал алған жеке сәуле мөлшерлерiн бақылау </w:t>
      </w:r>
      <w:r>
        <w:br/>
      </w:r>
      <w:r>
        <w:rPr>
          <w:rFonts w:ascii="Times New Roman"/>
          <w:b/>
          <w:i w:val="false"/>
          <w:color w:val="000000"/>
        </w:rPr>
        <w:t xml:space="preserve">
мен есепке алуды жүзеге асырудың тәртiбi </w:t>
      </w:r>
    </w:p>
    <w:bookmarkEnd w:id="11"/>
    <w:bookmarkStart w:name="z13" w:id="12"/>
    <w:p>
      <w:pPr>
        <w:spacing w:after="0"/>
        <w:ind w:left="0"/>
        <w:jc w:val="both"/>
      </w:pPr>
      <w:r>
        <w:rPr>
          <w:rFonts w:ascii="Times New Roman"/>
          <w:b w:val="false"/>
          <w:i w:val="false"/>
          <w:color w:val="000000"/>
          <w:sz w:val="28"/>
        </w:rPr>
        <w:t xml:space="preserve">
      7. Жұмыс сипатына қарай ұйым персоналы алған сәуленi жеке бақылау жеке дозиметрлердi пайдалана отырып аралас сәулелендiру немесе есептеу жолымен сыртқы бета, гамма, рентген және нейтрон сәулелендіру мөлшерлерi жеке бақылауды қамтиды. </w:t>
      </w:r>
    </w:p>
    <w:bookmarkEnd w:id="12"/>
    <w:bookmarkStart w:name="z14" w:id="13"/>
    <w:p>
      <w:pPr>
        <w:spacing w:after="0"/>
        <w:ind w:left="0"/>
        <w:jc w:val="both"/>
      </w:pPr>
      <w:r>
        <w:rPr>
          <w:rFonts w:ascii="Times New Roman"/>
          <w:b w:val="false"/>
          <w:i w:val="false"/>
          <w:color w:val="000000"/>
          <w:sz w:val="28"/>
        </w:rPr>
        <w:t xml:space="preserve">
      8. Ұйымдарда жеке дозиметриялық бақылауды жүргiзу үшiн персоналдың киiмiне қыстырылатын жеке дозиметрлер пайдаланылады. Дозиметрлердiң орналасу орны орындалатын жұмыстың сипатына байланысты. </w:t>
      </w:r>
    </w:p>
    <w:bookmarkEnd w:id="13"/>
    <w:bookmarkStart w:name="z15" w:id="14"/>
    <w:p>
      <w:pPr>
        <w:spacing w:after="0"/>
        <w:ind w:left="0"/>
        <w:jc w:val="both"/>
      </w:pPr>
      <w:r>
        <w:rPr>
          <w:rFonts w:ascii="Times New Roman"/>
          <w:b w:val="false"/>
          <w:i w:val="false"/>
          <w:color w:val="000000"/>
          <w:sz w:val="28"/>
        </w:rPr>
        <w:t xml:space="preserve">
      9. Персонал ұйымда белгiленген жеке дозиметрлерді пайдалану тәртібiн сақтауы қажет. </w:t>
      </w:r>
    </w:p>
    <w:bookmarkEnd w:id="14"/>
    <w:bookmarkStart w:name="z16" w:id="15"/>
    <w:p>
      <w:pPr>
        <w:spacing w:after="0"/>
        <w:ind w:left="0"/>
        <w:jc w:val="both"/>
      </w:pPr>
      <w:r>
        <w:rPr>
          <w:rFonts w:ascii="Times New Roman"/>
          <w:b w:val="false"/>
          <w:i w:val="false"/>
          <w:color w:val="000000"/>
          <w:sz w:val="28"/>
        </w:rPr>
        <w:t xml:space="preserve">
      10. Бақылау кезiнде қызметкер алған жиынтық мөлшерлер тоқсан сайын тіркеледi. </w:t>
      </w:r>
    </w:p>
    <w:bookmarkEnd w:id="15"/>
    <w:bookmarkStart w:name="z17" w:id="16"/>
    <w:p>
      <w:pPr>
        <w:spacing w:after="0"/>
        <w:ind w:left="0"/>
        <w:jc w:val="both"/>
      </w:pPr>
      <w:r>
        <w:rPr>
          <w:rFonts w:ascii="Times New Roman"/>
          <w:b w:val="false"/>
          <w:i w:val="false"/>
          <w:color w:val="000000"/>
          <w:sz w:val="28"/>
        </w:rPr>
        <w:t xml:space="preserve">
      11. Ұйым персоналы алған жеке сәуле мөлшерлерiн есепке алуды кейіннен қызметкердің жеке есепке алу карточкасына енгiзе отырып, ұйымның дерекқорына тіркеу жолымен, ұйымның радиациялық қауiпсiздiк үшiн жауапты адамы жүзеге асырады. Ұйым персоналы алған жеке сәуле мөлшерлерiн бақылау мен есепке алу деректерi 50 жыл бойы сақталады. Қызметкер алған жеке сәуле мөлшерi туралы мәлiметтердің көшiрмесi, ол радиоактивті заттар мен басқа да иондаушы сәулелендіру көздерiн қолданатын ұйымға басқа жұмыс орнына ауысқан жағдайда, жаңа жұмыс орнына берiледi. </w:t>
      </w:r>
      <w:r>
        <w:br/>
      </w:r>
      <w:r>
        <w:rPr>
          <w:rFonts w:ascii="Times New Roman"/>
          <w:b w:val="false"/>
          <w:i w:val="false"/>
          <w:color w:val="000000"/>
          <w:sz w:val="28"/>
        </w:rPr>
        <w:t xml:space="preserve">
      Ұйымға iссапарға жiберiлген адамдар алған жеке сәуле мөлшерлерi туралы деректер олардың тұрақты жұмыс орнына жiберiледi және ұйымның дерекқорында тiркеледi. </w:t>
      </w:r>
    </w:p>
    <w:bookmarkEnd w:id="16"/>
    <w:bookmarkStart w:name="z18" w:id="17"/>
    <w:p>
      <w:pPr>
        <w:spacing w:after="0"/>
        <w:ind w:left="0"/>
        <w:jc w:val="both"/>
      </w:pPr>
      <w:r>
        <w:rPr>
          <w:rFonts w:ascii="Times New Roman"/>
          <w:b w:val="false"/>
          <w:i w:val="false"/>
          <w:color w:val="000000"/>
          <w:sz w:val="28"/>
        </w:rPr>
        <w:t xml:space="preserve">
      12. Персонал арналған тиiмдi мөлшердiң шегi кез келген келесi 5 жыл үшiн орта есеппен алғанда жылына 20 миллизиверттi (мЗв) құрайды, бiрақ жылына 50 мЗв-дан және 5 жылда 100 мЗв-дан аспауы тиiс. Тұтастай алғанда персоналдың еңбек қызметi кезеңiнде 50 жыл бойы тиiмдi жеке мөлшер 1000 мЗв-дан аспауы тиiс. </w:t>
      </w:r>
    </w:p>
    <w:bookmarkEnd w:id="17"/>
    <w:bookmarkStart w:name="z19" w:id="18"/>
    <w:p>
      <w:pPr>
        <w:spacing w:after="0"/>
        <w:ind w:left="0"/>
        <w:jc w:val="left"/>
      </w:pPr>
      <w:r>
        <w:rPr>
          <w:rFonts w:ascii="Times New Roman"/>
          <w:b/>
          <w:i w:val="false"/>
          <w:color w:val="000000"/>
        </w:rPr>
        <w:t xml:space="preserve"> 
4. Медициналық рентген-радиологиялық </w:t>
      </w:r>
      <w:r>
        <w:br/>
      </w:r>
      <w:r>
        <w:rPr>
          <w:rFonts w:ascii="Times New Roman"/>
          <w:b/>
          <w:i w:val="false"/>
          <w:color w:val="000000"/>
        </w:rPr>
        <w:t xml:space="preserve">
процедураларды жүргiзу кезiнде азаматтар </w:t>
      </w:r>
      <w:r>
        <w:br/>
      </w:r>
      <w:r>
        <w:rPr>
          <w:rFonts w:ascii="Times New Roman"/>
          <w:b/>
          <w:i w:val="false"/>
          <w:color w:val="000000"/>
        </w:rPr>
        <w:t xml:space="preserve">
(пациенттер) алған жеке сәуле мөлшерлерiн бақылау </w:t>
      </w:r>
      <w:r>
        <w:br/>
      </w:r>
      <w:r>
        <w:rPr>
          <w:rFonts w:ascii="Times New Roman"/>
          <w:b/>
          <w:i w:val="false"/>
          <w:color w:val="000000"/>
        </w:rPr>
        <w:t xml:space="preserve">
мен есепке алуды ұйымдастырудың тәртiбi </w:t>
      </w:r>
    </w:p>
    <w:bookmarkEnd w:id="18"/>
    <w:bookmarkStart w:name="z20" w:id="19"/>
    <w:p>
      <w:pPr>
        <w:spacing w:after="0"/>
        <w:ind w:left="0"/>
        <w:jc w:val="both"/>
      </w:pPr>
      <w:r>
        <w:rPr>
          <w:rFonts w:ascii="Times New Roman"/>
          <w:b w:val="false"/>
          <w:i w:val="false"/>
          <w:color w:val="000000"/>
          <w:sz w:val="28"/>
        </w:rPr>
        <w:t xml:space="preserve">
      13. Медициналық рентген-радиологиялық процедуралар диагностикалық ақпарат немесе терапиялық әсер алу мақсатында тек дәрiгердiң тағайындауы және азаматтың (пациенттiң) келiсуi бойынша ғана жүргiзiледi. Тиiстi процедураны жүргiзу туралы түпкiлiктi шешiмдi дәрiгер рентгенолог немесе дәрігер-радиолог қабылдайды. </w:t>
      </w:r>
    </w:p>
    <w:bookmarkEnd w:id="19"/>
    <w:bookmarkStart w:name="z21" w:id="20"/>
    <w:p>
      <w:pPr>
        <w:spacing w:after="0"/>
        <w:ind w:left="0"/>
        <w:jc w:val="both"/>
      </w:pPr>
      <w:r>
        <w:rPr>
          <w:rFonts w:ascii="Times New Roman"/>
          <w:b w:val="false"/>
          <w:i w:val="false"/>
          <w:color w:val="000000"/>
          <w:sz w:val="28"/>
        </w:rPr>
        <w:t xml:space="preserve">
      14. Қолдану мүмкiн болмаған немесе басқа баламалы диагностика әдiстерiнен жеткiлiкті хабардар болмаған жағдайда медициналық рентген-радиологиялық процедуралар медициналық айғақтар бойынша жүзеге асырылады. Бұл ретте мөлшерлердiң шегi белгiленбейді, бiрақ медициналық рентген-радиологиялық процедураларды тағайындауды негiздеу және азаматтарды (пациенттерді) қорғау шараларын оңтайландыру қағидаттары пайдаланылады. </w:t>
      </w:r>
    </w:p>
    <w:bookmarkEnd w:id="20"/>
    <w:bookmarkStart w:name="z22" w:id="21"/>
    <w:p>
      <w:pPr>
        <w:spacing w:after="0"/>
        <w:ind w:left="0"/>
        <w:jc w:val="both"/>
      </w:pPr>
      <w:r>
        <w:rPr>
          <w:rFonts w:ascii="Times New Roman"/>
          <w:b w:val="false"/>
          <w:i w:val="false"/>
          <w:color w:val="000000"/>
          <w:sz w:val="28"/>
        </w:rPr>
        <w:t xml:space="preserve">
      15. Медициналық рентген-радиологиялық процедуралар үшiн Қазақстан Республикасында тiркелген және қолдануға рұқсат етiлген және оны пайдалану құқығына арналған санитарлық паспорты бар аппаратура пайдаланылады. </w:t>
      </w:r>
    </w:p>
    <w:bookmarkEnd w:id="21"/>
    <w:bookmarkStart w:name="z23" w:id="22"/>
    <w:p>
      <w:pPr>
        <w:spacing w:after="0"/>
        <w:ind w:left="0"/>
        <w:jc w:val="both"/>
      </w:pPr>
      <w:r>
        <w:rPr>
          <w:rFonts w:ascii="Times New Roman"/>
          <w:b w:val="false"/>
          <w:i w:val="false"/>
          <w:color w:val="000000"/>
          <w:sz w:val="28"/>
        </w:rPr>
        <w:t xml:space="preserve">
      16. Медициналық рентген-радиологиялық процедураларды жүргізу кезiнде азаматтың (пациенттің) сәулелiк жүктемелерiн азайту үшiн барлық ықтимал шаралар қолданылуы тиiс. </w:t>
      </w:r>
    </w:p>
    <w:bookmarkEnd w:id="22"/>
    <w:bookmarkStart w:name="z24" w:id="23"/>
    <w:p>
      <w:pPr>
        <w:spacing w:after="0"/>
        <w:ind w:left="0"/>
        <w:jc w:val="both"/>
      </w:pPr>
      <w:r>
        <w:rPr>
          <w:rFonts w:ascii="Times New Roman"/>
          <w:b w:val="false"/>
          <w:i w:val="false"/>
          <w:color w:val="000000"/>
          <w:sz w:val="28"/>
        </w:rPr>
        <w:t xml:space="preserve">
      17. Әрбiр рентген-радиологиялық процедураларды жүргiзу кезiнде азамат (пациент) алған мөлшерлер азаматтың (пациенттiң) амбулаториялық картасына мiндеттi қосымша болып табылатын медициналық сәуле алу мөлшерлерiн есепке алудың дербес парағына енгізіледi және тиiстi медициналық рентген-радиологиялық процедураларды есепке алу журналында тiркеледi. </w:t>
      </w:r>
    </w:p>
    <w:bookmarkEnd w:id="23"/>
    <w:bookmarkStart w:name="z25" w:id="24"/>
    <w:p>
      <w:pPr>
        <w:spacing w:after="0"/>
        <w:ind w:left="0"/>
        <w:jc w:val="both"/>
      </w:pPr>
      <w:r>
        <w:rPr>
          <w:rFonts w:ascii="Times New Roman"/>
          <w:b w:val="false"/>
          <w:i w:val="false"/>
          <w:color w:val="000000"/>
          <w:sz w:val="28"/>
        </w:rPr>
        <w:t xml:space="preserve">
      18. Азаматтың (пациенттің) талап етуi бойынша оған күтiлетiн немесе алынған сәуле алу мөлшерi мен медициналық рентген-радиологиялық процедураларды жүргiзуден болатын ықтимал салдарлар туралы ақпарат берiледi. </w:t>
      </w:r>
    </w:p>
    <w:bookmarkEnd w:id="24"/>
    <w:bookmarkStart w:name="z26" w:id="25"/>
    <w:p>
      <w:pPr>
        <w:spacing w:after="0"/>
        <w:ind w:left="0"/>
        <w:jc w:val="both"/>
      </w:pPr>
      <w:r>
        <w:rPr>
          <w:rFonts w:ascii="Times New Roman"/>
          <w:b w:val="false"/>
          <w:i w:val="false"/>
          <w:color w:val="000000"/>
          <w:sz w:val="28"/>
        </w:rPr>
        <w:t xml:space="preserve">
      19. Азаматтарға профилактикалық медициналық рентгенологиялық процедураларды жүргiзу кезiнде жылдық тиiмдi жеке алған сәуле мөлшерi 1 мЗв-дан аспауға тиiс. </w:t>
      </w:r>
      <w:r>
        <w:br/>
      </w:r>
      <w:r>
        <w:rPr>
          <w:rFonts w:ascii="Times New Roman"/>
          <w:b w:val="false"/>
          <w:i w:val="false"/>
          <w:color w:val="000000"/>
          <w:sz w:val="28"/>
        </w:rPr>
        <w:t xml:space="preserve">
      Азаматтарға профилактикалық медициналық ренатенологиялық процедураларды жүргiзу кезiнде қосымша зерттеу жүргiзудi немесе мөлшерлер көп пайда болатын әдiстердi мәжбүрлі пайдалануды талап ететiн жағдайда ғана белгiленген жылдық сәуле алу нормативi асып түсуi мүмкiн. </w:t>
      </w:r>
      <w:r>
        <w:br/>
      </w:r>
      <w:r>
        <w:rPr>
          <w:rFonts w:ascii="Times New Roman"/>
          <w:b w:val="false"/>
          <w:i w:val="false"/>
          <w:color w:val="000000"/>
          <w:sz w:val="28"/>
        </w:rPr>
        <w:t xml:space="preserve">
      Азаматтарға профилактикалық медициналық рентгенологиялық процедураларды жүргiзу кезiнде бұл нормативтi уақытша мәжбүрлi жоғарылату туралы шешiмдi денсаулық сақтау саласындағы уәкiлеттi орган қабылдайды. </w:t>
      </w:r>
    </w:p>
    <w:bookmarkEnd w:id="25"/>
    <w:bookmarkStart w:name="z27" w:id="26"/>
    <w:p>
      <w:pPr>
        <w:spacing w:after="0"/>
        <w:ind w:left="0"/>
        <w:jc w:val="both"/>
      </w:pPr>
      <w:r>
        <w:rPr>
          <w:rFonts w:ascii="Times New Roman"/>
          <w:b w:val="false"/>
          <w:i w:val="false"/>
          <w:color w:val="000000"/>
          <w:sz w:val="28"/>
        </w:rPr>
        <w:t xml:space="preserve">
      20. Азаматтардың (пациенттердің) мөлшерлiк жүктемелерiн айқындау халықтың санитарлық-эпидемиологиялық салауаттылығы саласындағы уәкiлеттi орган бекiткен санитарлық-эпидемиологиялық ережелердің талаптары мен нормаларына сәйкес жүргiзiледi. </w:t>
      </w:r>
    </w:p>
    <w:bookmarkEnd w:id="26"/>
    <w:bookmarkStart w:name="z28" w:id="27"/>
    <w:p>
      <w:pPr>
        <w:spacing w:after="0"/>
        <w:ind w:left="0"/>
        <w:jc w:val="both"/>
      </w:pPr>
      <w:r>
        <w:rPr>
          <w:rFonts w:ascii="Times New Roman"/>
          <w:b w:val="false"/>
          <w:i w:val="false"/>
          <w:color w:val="000000"/>
          <w:sz w:val="28"/>
        </w:rPr>
        <w:t xml:space="preserve">
      21. Табиғи сәулелендiру көздерiнің әсер етуi есебiнен радиациялық аямен байланысты тиiмдi мөлшердің жол берiлетiн мәнi азаматтар үшін белгiленбейдi. Азаматтар алған сәуленi азайтуға жекелеген табиғи сәулелендіру көздерiнен сәуле алуды шектеу жүйесiн орнату жолымен қол жеткiзiледi. </w:t>
      </w:r>
    </w:p>
    <w:bookmarkEnd w:id="27"/>
    <w:bookmarkStart w:name="z29" w:id="28"/>
    <w:p>
      <w:pPr>
        <w:spacing w:after="0"/>
        <w:ind w:left="0"/>
        <w:jc w:val="left"/>
      </w:pPr>
      <w:r>
        <w:rPr>
          <w:rFonts w:ascii="Times New Roman"/>
          <w:b/>
          <w:i w:val="false"/>
          <w:color w:val="000000"/>
        </w:rPr>
        <w:t xml:space="preserve"> 
5. Азаматтар алған жеке сәуле мөлшерлерін </w:t>
      </w:r>
      <w:r>
        <w:br/>
      </w:r>
      <w:r>
        <w:rPr>
          <w:rFonts w:ascii="Times New Roman"/>
          <w:b/>
          <w:i w:val="false"/>
          <w:color w:val="000000"/>
        </w:rPr>
        <w:t xml:space="preserve">
мемлекеттiк бақылау және есепке алу жүйесi </w:t>
      </w:r>
    </w:p>
    <w:bookmarkEnd w:id="28"/>
    <w:bookmarkStart w:name="z30" w:id="29"/>
    <w:p>
      <w:pPr>
        <w:spacing w:after="0"/>
        <w:ind w:left="0"/>
        <w:jc w:val="both"/>
      </w:pPr>
      <w:r>
        <w:rPr>
          <w:rFonts w:ascii="Times New Roman"/>
          <w:b w:val="false"/>
          <w:i w:val="false"/>
          <w:color w:val="000000"/>
          <w:sz w:val="28"/>
        </w:rPr>
        <w:t xml:space="preserve">
      22. Ұйымдар Қазақстан Республикасының мемлекеттік санитарлық-эпидемиологиялық қызмет органдары белгілеген талаптарға сәйкес азаматтар мен персонал алған жеке сәуле мөлшерлерi бойынша жылдық мемлекеттік статистикалық есептілікті толтырады және қызметiн тиiстi аумақтардағы халықтың санитарлық-эпидемиологиялық саласындағы әл-ауқатын жүзеге асыратын атқарушы органдарға бередi, олар өз кезегінде мәлiметтердi қорытындылайды және жанында азаматтар жеке алған сәуле мөлшерлерiнің республикалық дерекқоры құрылатын Республикалық санитарлық-эпидемиологиялық станцияға бередi. </w:t>
      </w:r>
      <w:r>
        <w:br/>
      </w:r>
      <w:r>
        <w:rPr>
          <w:rFonts w:ascii="Times New Roman"/>
          <w:b w:val="false"/>
          <w:i w:val="false"/>
          <w:color w:val="000000"/>
          <w:sz w:val="28"/>
        </w:rPr>
        <w:t xml:space="preserve">
      Персонал мен азаматтарға жеке дозиметриялық бақылауды жүргiзу кезiнде жылдық тиiмдi мөлшердi, сондай-ақ бүкiл кәсiби жұмыс iстеу кезеңiндегi жиынтық тиiмдi жеке мөлшердi есепке алу жүргiзiледi.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