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d438" w14:textId="0bed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қызметтер көрсетудi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1275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"Shеаrman &amp; Sterling" және "King &amp; Spalding" компаниялары Солтүстiк Каспий бойынша өнiмдi бөлу туралы келiсiмдi одан әрi iске асыруға байланысты даулы мәселелер бойынша тәуелсiз заңи сараптамалар жүргiзу жөнiндегi маңызды стратегиялық мәнi бар қызметтер көрсетудi берушiлер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"Bayphase International Ltd." компаниясы: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"Қашаған" кен орнының қорларын есептеудi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"Қашаған" кен орнын игеру жоспарының жобасында және игеру бюджетiнде Солтүстiк Каспий бойынша өнiмдi бөлу туралы келiсiм бойынша Мердiгер ұсынған негiзгi параметрлердi бағалау және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 Комитет бекiтпеген 1998-2000 жылдардағы кезең үшiн Солтүстiк Каспий бойынша өнiмдi бөлу туралы келiсiм бойынша Мұнай Операцияларының Шоттарын тексеру жөнiнде маңызды стратегиялық мәнi бар қызметтер көрсетудi берушi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министрлiгi "ҚазМұнайГаз" ұлттық компаниясы" ЖАҚ-пен бiрлесiп (келiсiм бойынша),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 және 2-тармақтарында көрсетiлген компаниялармен қызметтер көрсетудi мемлекеттiк сатып алу туралы шарттарды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қызметтер көрсетудi сатып алу үшiн пайдаланылатын ақшаны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жүргiзiлген тәуелсiз сараптамаларды ескере отырып, Солтүстiк Каспий бойынша өнiмдi бөлу туралы келiсiм бойынша Мердiгермен келiссөздер жүргiзу нәтижелерi туралы Қазақстан Республикасының Үкiметiн хабардар 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қажеттi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Энергетика және минералдық ресурстар министрi В.С. Школьникке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