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da5" w14:textId="258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23 мамырдағы N 488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желтоқсандағы N 1250 қаулысы. Күші жойылды - Қазақстан Республикасы Үкіметінің 2009 жылғы 30 желтоқсандағы № 2295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2295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жұқпалы ауруларға қарсы вакциналауды жақсарту жөніндегі шаралар туралы" Қазақстан Республикасы Үкіметінің 2003 жылғы 23 мамырдағы N 488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21-22, 216-құжат)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Оларға қарсы алдын ала егулер жүргізілетін жұқпалы және паразиттік аурулардың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"қызамық";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жоспарлы алдын ала егілуге тиіс адамдардың топтарында: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"В" вирусты гепатиті" деген сөздерден кейін ", қызамық"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Алдын ала егулер жүргізу ережесіне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19-бағанмен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"Қызамық";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"12-15 ай" деген жолдағы 19-баған "+" деген белгімен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жас" деген жолдан кейін мынадай мазмұндағы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 2 3 4 5 6 7 8 9 10 11 12 13 14 15 16 17 18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жас (қыздар)                                   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