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edab" w14:textId="e30ed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мәні бар тауарларды мемлекеттік сатып алу туралы</w:t>
      </w:r>
    </w:p>
    <w:p>
      <w:pPr>
        <w:spacing w:after="0"/>
        <w:ind w:left="0"/>
        <w:jc w:val="both"/>
      </w:pPr>
      <w:r>
        <w:rPr>
          <w:rFonts w:ascii="Times New Roman"/>
          <w:b w:val="false"/>
          <w:i w:val="false"/>
          <w:color w:val="000000"/>
          <w:sz w:val="28"/>
        </w:rPr>
        <w:t>Қазақстан Республикасы Үкіметінің 2003 жылғы 8 желтоқсандағы N 1244 қаулысы</w:t>
      </w:r>
    </w:p>
    <w:p>
      <w:pPr>
        <w:spacing w:after="0"/>
        <w:ind w:left="0"/>
        <w:jc w:val="both"/>
      </w:pPr>
      <w:r>
        <w:rPr>
          <w:rFonts w:ascii="Times New Roman"/>
          <w:b w:val="false"/>
          <w:i w:val="false"/>
          <w:color w:val="000000"/>
          <w:sz w:val="28"/>
        </w:rPr>
        <w:t>      "Мемлекеттік сатып алу туралы" Қазақстан Республикасының 2002 жылғы 16 мамырдағы Заңы </w:t>
      </w:r>
      <w:r>
        <w:rPr>
          <w:rFonts w:ascii="Times New Roman"/>
          <w:b w:val="false"/>
          <w:i w:val="false"/>
          <w:color w:val="000000"/>
          <w:sz w:val="28"/>
        </w:rPr>
        <w:t>21-бабы</w:t>
      </w:r>
      <w:r>
        <w:rPr>
          <w:rFonts w:ascii="Times New Roman"/>
          <w:b w:val="false"/>
          <w:i w:val="false"/>
          <w:color w:val="000000"/>
          <w:sz w:val="28"/>
        </w:rPr>
        <w:t xml:space="preserve"> 1-тармағының 5) тармақшасына сәйкес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1. Қазақстан Республикасы Президентінің "Оралмандардың 2003 жылға арналған көшіп келу квотасы туралы" 2003 жылғы 10 ақпандағы N 1017 </w:t>
      </w:r>
      <w:r>
        <w:rPr>
          <w:rFonts w:ascii="Times New Roman"/>
          <w:b w:val="false"/>
          <w:i w:val="false"/>
          <w:color w:val="000000"/>
          <w:sz w:val="28"/>
        </w:rPr>
        <w:t>Жарлығына</w:t>
      </w:r>
      <w:r>
        <w:rPr>
          <w:rFonts w:ascii="Times New Roman"/>
          <w:b w:val="false"/>
          <w:i w:val="false"/>
          <w:color w:val="000000"/>
          <w:sz w:val="28"/>
        </w:rPr>
        <w:t xml:space="preserve"> (2846 отбасы) және Қазақстан Республикасы Президентінің "Оралмандардың 2002 жылға арналған көшіп келу квотасы туралы" 2002 жылғы 16 қыркүйектегі N 945 </w:t>
      </w:r>
      <w:r>
        <w:rPr>
          <w:rFonts w:ascii="Times New Roman"/>
          <w:b w:val="false"/>
          <w:i w:val="false"/>
          <w:color w:val="000000"/>
          <w:sz w:val="28"/>
        </w:rPr>
        <w:t>Жарлығына</w:t>
      </w:r>
      <w:r>
        <w:rPr>
          <w:rFonts w:ascii="Times New Roman"/>
          <w:b w:val="false"/>
          <w:i w:val="false"/>
          <w:color w:val="000000"/>
          <w:sz w:val="28"/>
        </w:rPr>
        <w:t xml:space="preserve"> (79 отбасы) сәйкес көшіп келу квотасына енгізілген оралмандарды қабылдауды, жайластыруды және бейімдеуді қамтамасыз ету үшін оларды сатып алудың маңызды стратегиялық мәні бар тауарларды (тұрғын үйлерді) берушілер болып тұрғын үйлердің иелері немесе өкілдігі азаматтық заңнамада белгіленген тәртіппен ресімделген олардың сенімді өкілдері 2003 жылға арналған республикалық бюджетте көзделген қаражат есебінен белгіленсін. </w:t>
      </w:r>
    </w:p>
    <w:bookmarkEnd w:id="0"/>
    <w:bookmarkStart w:name="z2" w:id="1"/>
    <w:p>
      <w:pPr>
        <w:spacing w:after="0"/>
        <w:ind w:left="0"/>
        <w:jc w:val="both"/>
      </w:pPr>
      <w:r>
        <w:rPr>
          <w:rFonts w:ascii="Times New Roman"/>
          <w:b w:val="false"/>
          <w:i w:val="false"/>
          <w:color w:val="000000"/>
          <w:sz w:val="28"/>
        </w:rPr>
        <w:t xml:space="preserve">
      2. Облыстардың, Астана және Алматы қалаларының әкімдері Қазақстан Республикасының заңнамасында белгіленген тәртіппен: </w:t>
      </w:r>
      <w:r>
        <w:br/>
      </w:r>
      <w:r>
        <w:rPr>
          <w:rFonts w:ascii="Times New Roman"/>
          <w:b w:val="false"/>
          <w:i w:val="false"/>
          <w:color w:val="000000"/>
          <w:sz w:val="28"/>
        </w:rPr>
        <w:t xml:space="preserve">
      1) осы қаулының 1-тармағында көрсетілген берушілерден тауарларды (тұрғын үйлерді) бір көзден мемлекеттік сатып алуды жүргізсін; </w:t>
      </w:r>
      <w:r>
        <w:br/>
      </w:r>
      <w:r>
        <w:rPr>
          <w:rFonts w:ascii="Times New Roman"/>
          <w:b w:val="false"/>
          <w:i w:val="false"/>
          <w:color w:val="000000"/>
          <w:sz w:val="28"/>
        </w:rPr>
        <w:t xml:space="preserve">
      2) тұрғын үйлер сатып алу үшін бөлінген қаражаттың оңтайлы әрі тиімді жұмсалуы қағидатының сақталуын, сондай-ақ "Мемлекеттік сатып алу туралы" Қазақстан Республикасының 2002 жылғы 16 мамырдағы Заңның 21-бабы 3, 4-тармақтарының орындалуын қамтамасыз етсін; </w:t>
      </w:r>
      <w:r>
        <w:br/>
      </w:r>
      <w:r>
        <w:rPr>
          <w:rFonts w:ascii="Times New Roman"/>
          <w:b w:val="false"/>
          <w:i w:val="false"/>
          <w:color w:val="000000"/>
          <w:sz w:val="28"/>
        </w:rPr>
        <w:t xml:space="preserve">
      3) осы қаулыдан туындайтын өзге де шараларды қабылдасын.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