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d06f" w14:textId="6bed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26 желтоқсандағы N 1379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28 қарашадағы N 1197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9-бабының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 сәйкес Қазақстан 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"2003 жылға арналған республикалық бюджет туралы" Қазақстан Республикасының Заңын iске асыру туралы" Қазақстан Республикасы Үкiметiнің 2002 жылғы 26 желтоқсандағы N 1379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"Шығындар" деген бөлiмде: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"Жалпы сипаттағы мемлекеттiк қызметтер көрсету" деген функционалдық топтағы "45853316" деген сандар "45841281"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Республикасының Қаржы министрлiгi" деген әкiмшi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"11933413" деген сандар "11921378"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"Әкiмшiлiк шығындар" деген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"7723925" деген сандар "7711890"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"Орталық органның аппараты" деген кiшi бағдарламадағы "602657" деген сандар "590622"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"Ауыл, су, орман, балық шаруашылығы және қоршаған ортаны қорғау" деген функционалдық топтағы "44451779" деген сандар "44455882"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"Қазақстан Республикасының Ауыл шаруашылығы министрлiгi" деген әкiмшi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"40441501" деген сандар "40445604"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"Әкiмшiлiк шығындар" деген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"2717252" деген сандар "2721355"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"Орталық органның аппараты" деген кiшi бағдарламадағы "222437" деген сандар "226540"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"Көлiк және байланыс" деген функционалдық топтағы "60837834" деген сандар "60844125"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"Қазақстан Республикасының Көлiк және коммуникациялар министрлiгi" деген әкiмшi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"57867601" деген сандар "57873892"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"Әкiмшiлiк шығындар" деген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"615640" деген сандар "621931"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"Орталық органның аппараты" деген кiшi бағдарламадағы "242230" деген сандар "248521"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"Өзгелер" деген функционалдық топтағы "68839522" деген сандар "68841163"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 "Қазақстан Республикасының Индустрия және сауда министрлiгi" деген әкiмшi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"8857343" деген сандар "8860466"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"Әкiмшiлiк шығындар" деген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"317202" деген сандар "320325"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"Орталық органның аппараты" деген кiшi бағдарламадағы "199752" деген сандар "202875"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620 "Қазақстан Республикасының Табиғи монополияларды реттеу және бәсекелестiктi қорғау жөнiндегi агенттiгi" деген әкiмшi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"765519" деген сандар "764037"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"Әкiмшiлiк шығындар" деген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"287652" деген сандар "286170"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"Орталық органның аппараты" деген кiшi бағдарламадағы "116337" деген сандар "114855"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министрлiгi осы қаулының 1-тармағында аталған республикалық бюджеттiк бағдарламалардың әкiмшiлерiмен бiрлесiп, белгiленген тәртiппен республикалық бюджеттiк бағдарламалар бойынша кассалық орындауды қайта бөлудi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1-тармағында аталған республикалық бюджеттiк бағдарламалардың әкiмшiлерi он күн мерзiмде Қазақстан Республикасының Экономика және бюджеттiк жоспарлау министрлiгiне бекiтiлген республикалық бюджеттiк бағдарламалардың паспорттарына тиiстi өзгерiстер енгiзу жөнiндегi ұсыныстарды берсiн.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