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130c" w14:textId="ea61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2003 жылғы 5 қыркүйектегi N 903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1183 қаулысы.
Қаулының күші жойылды - ҚР Үкіметінің 2006.03.31. N 222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Yкіметiнiң 2003-2006 жылдарға арналған бағдарламасын iске асыру жөнiндегi iс-шаралар жоспары туралы" Қазақстан Республикасы Үкiметiнiң 2003 жылғы 5 қыркүйектегі N 903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2003 ж., N 36, 366-құжат) мынадай өзгерiстер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 Үкiметiнiң 2003-2006 жылдарға арналған бағдарламасын іске асыру жөніндегі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Әлеуметтiк саясат"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"6.3. Жұмыспен қамту және еңбек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нөмiрi 6.3.5-жолдағы "MAКM" деген сөз "АқМ, МәдМ"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"6.5. Мәдениет"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6.5.4., 6.5.5., 6.5.6., 6.5.8., 6.5.9. және 6.5.13.-жолдардағы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6.5.2.-жолдағы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"МәдМ, АқМ";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6.5.3., 6.5.11 және 6.5.12.-жолдардағы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реттiк нөмiрi 6.5.10.-жолдағы "MAКM" деген сөз "МәдМ"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Мемлекеттiк реттеу"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"7.3. Мемлекеттiк активтердi басқару"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4-бағанда, реттік нөмiрi 7.3.4.-жолдағы "MAКM" деген сөз "АқМ"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Ішкі саяси тұрақтылық және қоғамды топтастыру"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реттік нөмірлері 11.1. және 11.2. жолдардағы "МАКМ" деген сөз "АқМ"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11.3.-жолдағы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11.4. және 11.5-жолдардағы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Жоспарға ескертуде: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"МАКМ - Мәдениет, ақпарат және қоғамдық келісім министрлігі" деген жол мынандай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"МәдМ" - Мәдениет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 - Ақпарат министрлігі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