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9c83" w14:textId="daf9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Облыстардың, Астана және Алматы қалаларының әкiмдерi жанындағы мемлекеттiк нышандар жөнiндегi комиссиялар туралы үлгі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12 қарашадағы N 1131 қаулысы. Күші жойылды - Қазақстан Республикасы Үкіметінің 2017 жылғы 23 қыркүйектегі № 584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ҚР Үкіметінің 23.09.2017 </w:t>
      </w:r>
      <w:r>
        <w:rPr>
          <w:rFonts w:ascii="Times New Roman"/>
          <w:b w:val="false"/>
          <w:i w:val="false"/>
          <w:color w:val="ff0000"/>
          <w:sz w:val="28"/>
        </w:rPr>
        <w:t>№ 584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Президентiнiң кейбiр өкiмдерiне өзгерiстер мен толықтырулар енгiзу туралы" Қазақстан Республикасы Президентiнiң 2003 жылғы 28 тамыздағы N 404 </w:t>
      </w:r>
      <w:r>
        <w:rPr>
          <w:rFonts w:ascii="Times New Roman"/>
          <w:b w:val="false"/>
          <w:i w:val="false"/>
          <w:color w:val="000000"/>
          <w:sz w:val="28"/>
        </w:rPr>
        <w:t xml:space="preserve">өкімiнiң </w:t>
      </w:r>
      <w:r>
        <w:rPr>
          <w:rFonts w:ascii="Times New Roman"/>
          <w:b w:val="false"/>
          <w:i w:val="false"/>
          <w:color w:val="000000"/>
          <w:sz w:val="28"/>
        </w:rPr>
        <w:t xml:space="preserve">3-тармағын iске асыру мақсатында Қазақстан Республикасының Үкiметi қаулы етеді: </w:t>
      </w:r>
    </w:p>
    <w:bookmarkEnd w:id="0"/>
    <w:p>
      <w:pPr>
        <w:spacing w:after="0"/>
        <w:ind w:left="0"/>
        <w:jc w:val="both"/>
      </w:pPr>
      <w:r>
        <w:rPr>
          <w:rFonts w:ascii="Times New Roman"/>
          <w:b w:val="false"/>
          <w:i w:val="false"/>
          <w:color w:val="000000"/>
          <w:sz w:val="28"/>
        </w:rPr>
        <w:t xml:space="preserve">
      1. Қоса берiлiп отырған Облыстардың, Астана және Алматы қалаларының әкiмдерi жанындағы мемлекеттiк нышандар жөнiндегi комиссиялар туралы үлгі ереже бекiтiлсiн. </w:t>
      </w:r>
    </w:p>
    <w:p>
      <w:pPr>
        <w:spacing w:after="0"/>
        <w:ind w:left="0"/>
        <w:jc w:val="both"/>
      </w:pPr>
      <w:r>
        <w:rPr>
          <w:rFonts w:ascii="Times New Roman"/>
          <w:b w:val="false"/>
          <w:i w:val="false"/>
          <w:color w:val="000000"/>
          <w:sz w:val="28"/>
        </w:rPr>
        <w:t xml:space="preserve">
      2. Осы қаулы қол қойылған күнiнен бастан күшiне енедi.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Yкіметінің</w:t>
            </w:r>
            <w:r>
              <w:br/>
            </w:r>
            <w:r>
              <w:rPr>
                <w:rFonts w:ascii="Times New Roman"/>
                <w:b w:val="false"/>
                <w:i w:val="false"/>
                <w:color w:val="000000"/>
                <w:sz w:val="20"/>
              </w:rPr>
              <w:t>2003 жылғы 12 қарашадағы</w:t>
            </w:r>
            <w:r>
              <w:br/>
            </w:r>
            <w:r>
              <w:rPr>
                <w:rFonts w:ascii="Times New Roman"/>
                <w:b w:val="false"/>
                <w:i w:val="false"/>
                <w:color w:val="000000"/>
                <w:sz w:val="20"/>
              </w:rPr>
              <w:t>N 1131 қаулысымен</w:t>
            </w:r>
            <w:r>
              <w:br/>
            </w:r>
            <w:r>
              <w:rPr>
                <w:rFonts w:ascii="Times New Roman"/>
                <w:b w:val="false"/>
                <w:i w:val="false"/>
                <w:color w:val="000000"/>
                <w:sz w:val="20"/>
              </w:rPr>
              <w:t>бекітілген</w:t>
            </w:r>
          </w:p>
        </w:tc>
      </w:tr>
    </w:tbl>
    <w:bookmarkStart w:name="z3" w:id="1"/>
    <w:p>
      <w:pPr>
        <w:spacing w:after="0"/>
        <w:ind w:left="0"/>
        <w:jc w:val="left"/>
      </w:pPr>
      <w:r>
        <w:rPr>
          <w:rFonts w:ascii="Times New Roman"/>
          <w:b/>
          <w:i w:val="false"/>
          <w:color w:val="000000"/>
        </w:rPr>
        <w:t xml:space="preserve"> Облыстардың, Астана және Алматы қалаларының әкiмдерi жанындағы мемлекеттiк нышандар бойынша комиссиялар туралы үлгi ереже</w:t>
      </w:r>
      <w:r>
        <w:br/>
      </w:r>
      <w:r>
        <w:rPr>
          <w:rFonts w:ascii="Times New Roman"/>
          <w:b/>
          <w:i w:val="false"/>
          <w:color w:val="000000"/>
        </w:rPr>
        <w:t>1. Жалпы ережелер</w:t>
      </w:r>
    </w:p>
    <w:bookmarkEnd w:id="1"/>
    <w:p>
      <w:pPr>
        <w:spacing w:after="0"/>
        <w:ind w:left="0"/>
        <w:jc w:val="both"/>
      </w:pPr>
      <w:r>
        <w:rPr>
          <w:rFonts w:ascii="Times New Roman"/>
          <w:b w:val="false"/>
          <w:i w:val="false"/>
          <w:color w:val="000000"/>
          <w:sz w:val="28"/>
        </w:rPr>
        <w:t xml:space="preserve">
      1. Облыстардың, Астана және Алматы қалаларының әкiмдерi жанындағы мемлекеттік нышандар жөнiндегi комиссия (бұдан әрi - Комиссия) Облыстардың, Астана және Алматы қалаларының әкiмдерi жанындағы мемлекеттiк нышандарды зерделеу, насихаттау және қолдану саласындағы мемлекеттік саясатты iске асыру, Қазақстан Республикасы Президентiнiң "Қазақстан Республикасының Мемлекеттік нышандары туралы" 1996 жылғы 24 қаңтардағы </w:t>
      </w:r>
      <w:r>
        <w:rPr>
          <w:rFonts w:ascii="Times New Roman"/>
          <w:b w:val="false"/>
          <w:i w:val="false"/>
          <w:color w:val="000000"/>
          <w:sz w:val="28"/>
        </w:rPr>
        <w:t xml:space="preserve">N 2797 </w:t>
      </w:r>
      <w:r>
        <w:rPr>
          <w:rFonts w:ascii="Times New Roman"/>
          <w:b w:val="false"/>
          <w:i w:val="false"/>
          <w:color w:val="000000"/>
          <w:sz w:val="28"/>
        </w:rPr>
        <w:t xml:space="preserve">Конституциялық заң күшi бар Жарлығына сәйкес мемлекеттiк стильді қалыптастыру және оларды қолдану практикасын қорыту бойынша ұсыныстар әзiрлеу жөнiндегi консультациялық-кеңесшi орган болып табылады. </w:t>
      </w:r>
    </w:p>
    <w:p>
      <w:pPr>
        <w:spacing w:after="0"/>
        <w:ind w:left="0"/>
        <w:jc w:val="both"/>
      </w:pPr>
      <w:r>
        <w:rPr>
          <w:rFonts w:ascii="Times New Roman"/>
          <w:b w:val="false"/>
          <w:i w:val="false"/>
          <w:color w:val="000000"/>
          <w:sz w:val="28"/>
        </w:rPr>
        <w:t xml:space="preserve">
      2. Комиссия өз қызметін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және осы үлгi ережеге сәйкес жүзеге асырады. </w:t>
      </w:r>
    </w:p>
    <w:p>
      <w:pPr>
        <w:spacing w:after="0"/>
        <w:ind w:left="0"/>
        <w:jc w:val="both"/>
      </w:pPr>
      <w:r>
        <w:rPr>
          <w:rFonts w:ascii="Times New Roman"/>
          <w:b w:val="false"/>
          <w:i w:val="false"/>
          <w:color w:val="000000"/>
          <w:sz w:val="28"/>
        </w:rPr>
        <w:t xml:space="preserve">
      3. Облыстардың, Астана және Алматы қалалары әкiмдерi лауазымы бойынша Комиссия төрағасы болып табылады. Комиссияның дербес құрамы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тәртіппен бекітіледі. </w:t>
      </w:r>
    </w:p>
    <w:bookmarkStart w:name="z5" w:id="2"/>
    <w:p>
      <w:pPr>
        <w:spacing w:after="0"/>
        <w:ind w:left="0"/>
        <w:jc w:val="left"/>
      </w:pPr>
      <w:r>
        <w:rPr>
          <w:rFonts w:ascii="Times New Roman"/>
          <w:b/>
          <w:i w:val="false"/>
          <w:color w:val="000000"/>
        </w:rPr>
        <w:t xml:space="preserve"> 2. Комиссияның негiзгi мiндеттерi </w:t>
      </w:r>
    </w:p>
    <w:bookmarkEnd w:id="2"/>
    <w:p>
      <w:pPr>
        <w:spacing w:after="0"/>
        <w:ind w:left="0"/>
        <w:jc w:val="both"/>
      </w:pPr>
      <w:r>
        <w:rPr>
          <w:rFonts w:ascii="Times New Roman"/>
          <w:b w:val="false"/>
          <w:i w:val="false"/>
          <w:color w:val="000000"/>
          <w:sz w:val="28"/>
        </w:rPr>
        <w:t xml:space="preserve">
      4. Комиссияның негiзгi мiндеттерi: </w:t>
      </w:r>
    </w:p>
    <w:p>
      <w:pPr>
        <w:spacing w:after="0"/>
        <w:ind w:left="0"/>
        <w:jc w:val="both"/>
      </w:pPr>
      <w:r>
        <w:rPr>
          <w:rFonts w:ascii="Times New Roman"/>
          <w:b w:val="false"/>
          <w:i w:val="false"/>
          <w:color w:val="000000"/>
          <w:sz w:val="28"/>
        </w:rPr>
        <w:t xml:space="preserve">
      1) халықтың арасында Қазақстан Республикасының мемлекеттiк нышандарына құрмет қатынастарын қалыптастыру; </w:t>
      </w:r>
    </w:p>
    <w:p>
      <w:pPr>
        <w:spacing w:after="0"/>
        <w:ind w:left="0"/>
        <w:jc w:val="both"/>
      </w:pPr>
      <w:r>
        <w:rPr>
          <w:rFonts w:ascii="Times New Roman"/>
          <w:b w:val="false"/>
          <w:i w:val="false"/>
          <w:color w:val="000000"/>
          <w:sz w:val="28"/>
        </w:rPr>
        <w:t xml:space="preserve">
      2) Қазақстан Республикасының мемлекеттік нышандарын насихаттау және қолдану мәселелерi, тиiстi әкімшiлiк-аумақтық бiрлiкте мемлекеттiк стильді қалыптастыру жөнiнде ұсынымдар мен ұсыныстар әзiрлеу; </w:t>
      </w:r>
    </w:p>
    <w:p>
      <w:pPr>
        <w:spacing w:after="0"/>
        <w:ind w:left="0"/>
        <w:jc w:val="both"/>
      </w:pPr>
      <w:r>
        <w:rPr>
          <w:rFonts w:ascii="Times New Roman"/>
          <w:b w:val="false"/>
          <w:i w:val="false"/>
          <w:color w:val="000000"/>
          <w:sz w:val="28"/>
        </w:rPr>
        <w:t xml:space="preserve">
      3) мемлекеттік бiрдейлендiру нышандары мен геральдикалық белгiлерi жасау және енгiзу жөнiнде ұсынымдар әзiрлеу; </w:t>
      </w:r>
    </w:p>
    <w:p>
      <w:pPr>
        <w:spacing w:after="0"/>
        <w:ind w:left="0"/>
        <w:jc w:val="both"/>
      </w:pPr>
      <w:r>
        <w:rPr>
          <w:rFonts w:ascii="Times New Roman"/>
          <w:b w:val="false"/>
          <w:i w:val="false"/>
          <w:color w:val="000000"/>
          <w:sz w:val="28"/>
        </w:rPr>
        <w:t xml:space="preserve">
      4) Қазақстан Республикасының мемлекеттік нышандарын қолданудың нормативтiк құқықтық базасын жетiлдiру жөнiнде ұсыныстар әзiрлеу болып табылады. </w:t>
      </w:r>
    </w:p>
    <w:bookmarkStart w:name="z6" w:id="3"/>
    <w:p>
      <w:pPr>
        <w:spacing w:after="0"/>
        <w:ind w:left="0"/>
        <w:jc w:val="left"/>
      </w:pPr>
      <w:r>
        <w:rPr>
          <w:rFonts w:ascii="Times New Roman"/>
          <w:b/>
          <w:i w:val="false"/>
          <w:color w:val="000000"/>
        </w:rPr>
        <w:t xml:space="preserve"> 3. Комиссияның өкiлеттiлігі</w:t>
      </w:r>
    </w:p>
    <w:bookmarkEnd w:id="3"/>
    <w:p>
      <w:pPr>
        <w:spacing w:after="0"/>
        <w:ind w:left="0"/>
        <w:jc w:val="both"/>
      </w:pPr>
      <w:r>
        <w:rPr>
          <w:rFonts w:ascii="Times New Roman"/>
          <w:b w:val="false"/>
          <w:i w:val="false"/>
          <w:color w:val="000000"/>
          <w:sz w:val="28"/>
        </w:rPr>
        <w:t xml:space="preserve">
      5. Осы үлгi ережемен анықталған мiндеттерді iске асыру үшiн Комиссия: </w:t>
      </w:r>
    </w:p>
    <w:p>
      <w:pPr>
        <w:spacing w:after="0"/>
        <w:ind w:left="0"/>
        <w:jc w:val="both"/>
      </w:pPr>
      <w:r>
        <w:rPr>
          <w:rFonts w:ascii="Times New Roman"/>
          <w:b w:val="false"/>
          <w:i w:val="false"/>
          <w:color w:val="000000"/>
          <w:sz w:val="28"/>
        </w:rPr>
        <w:t xml:space="preserve">
      1) жергілiктi бюджеттен қаржыландырылатын атқарушы органдарға мемлекеттiк нышандарды насихаттау және қолдану жөнiндегi мәселелердi шешуде консультациялық көмек көрсетедi; </w:t>
      </w:r>
    </w:p>
    <w:p>
      <w:pPr>
        <w:spacing w:after="0"/>
        <w:ind w:left="0"/>
        <w:jc w:val="both"/>
      </w:pPr>
      <w:r>
        <w:rPr>
          <w:rFonts w:ascii="Times New Roman"/>
          <w:b w:val="false"/>
          <w:i w:val="false"/>
          <w:color w:val="000000"/>
          <w:sz w:val="28"/>
        </w:rPr>
        <w:t xml:space="preserve">
      2) мемлекеттік бiрдейлендiру нышандары мен геральдикалық белгiлердi жасаудың және енгiзудiң әлемдiк тәжiрибесiн зерделейді және Мемлекеттiк нышандар жөнiндегi </w:t>
      </w:r>
      <w:r>
        <w:rPr>
          <w:rFonts w:ascii="Times New Roman"/>
          <w:b w:val="false"/>
          <w:i w:val="false"/>
          <w:color w:val="000000"/>
          <w:sz w:val="28"/>
        </w:rPr>
        <w:t xml:space="preserve">республикалық комиссияға </w:t>
      </w:r>
      <w:r>
        <w:rPr>
          <w:rFonts w:ascii="Times New Roman"/>
          <w:b w:val="false"/>
          <w:i w:val="false"/>
          <w:color w:val="000000"/>
          <w:sz w:val="28"/>
        </w:rPr>
        <w:t xml:space="preserve">Қазақстан Республикасында оларды қолданудың нормативтік құқықтық базасын жетiлдiру жөнiнде ұсыныстар енгiзедi; </w:t>
      </w:r>
    </w:p>
    <w:p>
      <w:pPr>
        <w:spacing w:after="0"/>
        <w:ind w:left="0"/>
        <w:jc w:val="both"/>
      </w:pPr>
      <w:r>
        <w:rPr>
          <w:rFonts w:ascii="Times New Roman"/>
          <w:b w:val="false"/>
          <w:i w:val="false"/>
          <w:color w:val="000000"/>
          <w:sz w:val="28"/>
        </w:rPr>
        <w:t xml:space="preserve">
      3) облыстар, Астана және Алматы қалаларының аумағында ресми iс-шаралар өткiзу кезiнде мемлекеттiк нышандарды қолданудың рәсiмдік ережелерiн әзiрлеуге қатысады; </w:t>
      </w:r>
    </w:p>
    <w:p>
      <w:pPr>
        <w:spacing w:after="0"/>
        <w:ind w:left="0"/>
        <w:jc w:val="both"/>
      </w:pPr>
      <w:r>
        <w:rPr>
          <w:rFonts w:ascii="Times New Roman"/>
          <w:b w:val="false"/>
          <w:i w:val="false"/>
          <w:color w:val="000000"/>
          <w:sz w:val="28"/>
        </w:rPr>
        <w:t xml:space="preserve">
      4) мемлекеттік нышандарды насихаттау және мемлекеттiк стильдi қалыптастыру жөнiндегi жұмысты жетiлдіруге бағытталған зерттеулерді жүргiзуге бастамашылық жасайды; </w:t>
      </w:r>
    </w:p>
    <w:p>
      <w:pPr>
        <w:spacing w:after="0"/>
        <w:ind w:left="0"/>
        <w:jc w:val="both"/>
      </w:pPr>
      <w:r>
        <w:rPr>
          <w:rFonts w:ascii="Times New Roman"/>
          <w:b w:val="false"/>
          <w:i w:val="false"/>
          <w:color w:val="000000"/>
          <w:sz w:val="28"/>
        </w:rPr>
        <w:t xml:space="preserve">
      5) геральдикалық белгiлер жобаларын қарайды және сараптама қорытындыларын дайындауды жүзеге асырады; </w:t>
      </w:r>
    </w:p>
    <w:p>
      <w:pPr>
        <w:spacing w:after="0"/>
        <w:ind w:left="0"/>
        <w:jc w:val="both"/>
      </w:pPr>
      <w:r>
        <w:rPr>
          <w:rFonts w:ascii="Times New Roman"/>
          <w:b w:val="false"/>
          <w:i w:val="false"/>
          <w:color w:val="000000"/>
          <w:sz w:val="28"/>
        </w:rPr>
        <w:t xml:space="preserve">
      6) Комиссия құзыретіне кiретiн мәселелер бойынша азаматтардың жазбаша өтiнiштерiн қарайды; </w:t>
      </w:r>
    </w:p>
    <w:p>
      <w:pPr>
        <w:spacing w:after="0"/>
        <w:ind w:left="0"/>
        <w:jc w:val="both"/>
      </w:pPr>
      <w:r>
        <w:rPr>
          <w:rFonts w:ascii="Times New Roman"/>
          <w:b w:val="false"/>
          <w:i w:val="false"/>
          <w:color w:val="000000"/>
          <w:sz w:val="28"/>
        </w:rPr>
        <w:t xml:space="preserve">
      7) Комиссия өз өкiлеттiктерiн Қазақстан Республикасының заңнамасында белгiленген тәртіппен жүзеге асыру кезiнде жергілiкті бюджеттен қаржыландырылатын атқарушы органдармен, бұқаралық ақпарат құралдарымен, қоғамдық бiрлестiктермен, басқа да мүдделi ұйымдармен өзара iс-қимыл жасайды. </w:t>
      </w:r>
    </w:p>
    <w:p>
      <w:pPr>
        <w:spacing w:after="0"/>
        <w:ind w:left="0"/>
        <w:jc w:val="both"/>
      </w:pPr>
      <w:r>
        <w:rPr>
          <w:rFonts w:ascii="Times New Roman"/>
          <w:b w:val="false"/>
          <w:i w:val="false"/>
          <w:color w:val="000000"/>
          <w:sz w:val="28"/>
        </w:rPr>
        <w:t xml:space="preserve">
      6. Комиссия: </w:t>
      </w:r>
    </w:p>
    <w:p>
      <w:pPr>
        <w:spacing w:after="0"/>
        <w:ind w:left="0"/>
        <w:jc w:val="both"/>
      </w:pPr>
      <w:r>
        <w:rPr>
          <w:rFonts w:ascii="Times New Roman"/>
          <w:b w:val="false"/>
          <w:i w:val="false"/>
          <w:color w:val="000000"/>
          <w:sz w:val="28"/>
        </w:rPr>
        <w:t xml:space="preserve">
      1) өз құзыретi шеңберiнде жергілiктi бюджеттен қаржыландырылатын атқарушы органдардан, мүдделi ұйымдap мен лауазымды тұлғалардан жұмысқа қажеттi ақпаратты және өзге де материалдар мен мәлiметтерді сұрауға және алуға; </w:t>
      </w:r>
    </w:p>
    <w:p>
      <w:pPr>
        <w:spacing w:after="0"/>
        <w:ind w:left="0"/>
        <w:jc w:val="both"/>
      </w:pPr>
      <w:r>
        <w:rPr>
          <w:rFonts w:ascii="Times New Roman"/>
          <w:b w:val="false"/>
          <w:i w:val="false"/>
          <w:color w:val="000000"/>
          <w:sz w:val="28"/>
        </w:rPr>
        <w:t xml:space="preserve">
      2) өздерiнiң отырыстарында жергілiктi бюджеттен қаржыландырылатын атқарушы органдар басшыларын олардың өз құзыретi шеңберiнде Қазақстан Республикасының заңнамалық кесiмдерiн орындау жөнiнде жүргiзген жұмыстары туралы тыңдауға; </w:t>
      </w:r>
    </w:p>
    <w:p>
      <w:pPr>
        <w:spacing w:after="0"/>
        <w:ind w:left="0"/>
        <w:jc w:val="both"/>
      </w:pPr>
      <w:r>
        <w:rPr>
          <w:rFonts w:ascii="Times New Roman"/>
          <w:b w:val="false"/>
          <w:i w:val="false"/>
          <w:color w:val="000000"/>
          <w:sz w:val="28"/>
        </w:rPr>
        <w:t xml:space="preserve">
      3) тиiстi әкiмшiлiк-аумақтық бiрлiкте Қазақстан Республикасының мемлекеттiк нышандарын насихаттау және қолдану мәселелерi бойынша жергілiкті бюджеттен қаржыландырылатын атқарушы органдардың қызметiн өкiлеттi мемлекеттiк органдардың тексеру жүргiзуiне бастамашылық жасауға; </w:t>
      </w:r>
    </w:p>
    <w:p>
      <w:pPr>
        <w:spacing w:after="0"/>
        <w:ind w:left="0"/>
        <w:jc w:val="both"/>
      </w:pPr>
      <w:r>
        <w:rPr>
          <w:rFonts w:ascii="Times New Roman"/>
          <w:b w:val="false"/>
          <w:i w:val="false"/>
          <w:color w:val="000000"/>
          <w:sz w:val="28"/>
        </w:rPr>
        <w:t xml:space="preserve">
      4) Қазақстан Республикасының заңнамасында көзделген қаражат шегiнде және сол қаражат есебiнен мемлекеттік нышандарды насихаттау және қолдану мәселелерi жөнiнде кең ауқымды акциялар, семинарлар, "дөңгелек үстелдер", мәжiлiстер өткiзуге; </w:t>
      </w:r>
    </w:p>
    <w:p>
      <w:pPr>
        <w:spacing w:after="0"/>
        <w:ind w:left="0"/>
        <w:jc w:val="both"/>
      </w:pPr>
      <w:r>
        <w:rPr>
          <w:rFonts w:ascii="Times New Roman"/>
          <w:b w:val="false"/>
          <w:i w:val="false"/>
          <w:color w:val="000000"/>
          <w:sz w:val="28"/>
        </w:rPr>
        <w:t xml:space="preserve">
      5) Мемлекеттік нышандар жөнiндегi республикалық комиссияға, жергiлiктi бюджеттен қаржыландырылатын атқарушы органдарға, мүдделi ұйымдар мен қоғамдық бiрлестiктерге Комиссия қызметiнiң нәтижесi болып табылатын ұсынымдық сипаттағы талдау, әдістемелiк және өзге де ақпараттық материалдарды жолдауға; </w:t>
      </w:r>
    </w:p>
    <w:p>
      <w:pPr>
        <w:spacing w:after="0"/>
        <w:ind w:left="0"/>
        <w:jc w:val="both"/>
      </w:pPr>
      <w:r>
        <w:rPr>
          <w:rFonts w:ascii="Times New Roman"/>
          <w:b w:val="false"/>
          <w:i w:val="false"/>
          <w:color w:val="000000"/>
          <w:sz w:val="28"/>
        </w:rPr>
        <w:t xml:space="preserve">
      6) Комиссия құзыретiне жататын сараптамалық талдау зерттеулерiн жүргізу үшін сараптама кеңесін құруға құқылы. </w:t>
      </w:r>
    </w:p>
    <w:bookmarkStart w:name="z7" w:id="4"/>
    <w:p>
      <w:pPr>
        <w:spacing w:after="0"/>
        <w:ind w:left="0"/>
        <w:jc w:val="left"/>
      </w:pPr>
      <w:r>
        <w:rPr>
          <w:rFonts w:ascii="Times New Roman"/>
          <w:b/>
          <w:i w:val="false"/>
          <w:color w:val="000000"/>
        </w:rPr>
        <w:t xml:space="preserve"> 4. Комиссияның жұмысын ұйымдастыру</w:t>
      </w:r>
    </w:p>
    <w:bookmarkEnd w:id="4"/>
    <w:p>
      <w:pPr>
        <w:spacing w:after="0"/>
        <w:ind w:left="0"/>
        <w:jc w:val="both"/>
      </w:pPr>
      <w:r>
        <w:rPr>
          <w:rFonts w:ascii="Times New Roman"/>
          <w:b w:val="false"/>
          <w:i w:val="false"/>
          <w:color w:val="000000"/>
          <w:sz w:val="28"/>
        </w:rPr>
        <w:t xml:space="preserve">
      7. Комиссия төрағадан, төрағаның орынбасарынан, хатшыдан және Комиссия мүшелерiнен тұрады. </w:t>
      </w:r>
    </w:p>
    <w:p>
      <w:pPr>
        <w:spacing w:after="0"/>
        <w:ind w:left="0"/>
        <w:jc w:val="both"/>
      </w:pPr>
      <w:r>
        <w:rPr>
          <w:rFonts w:ascii="Times New Roman"/>
          <w:b w:val="false"/>
          <w:i w:val="false"/>
          <w:color w:val="000000"/>
          <w:sz w:val="28"/>
        </w:rPr>
        <w:t xml:space="preserve">
      8. Комиссия жұмысы қоғамдық негiзде жүзеге асырылады. </w:t>
      </w:r>
    </w:p>
    <w:p>
      <w:pPr>
        <w:spacing w:after="0"/>
        <w:ind w:left="0"/>
        <w:jc w:val="both"/>
      </w:pPr>
      <w:r>
        <w:rPr>
          <w:rFonts w:ascii="Times New Roman"/>
          <w:b w:val="false"/>
          <w:i w:val="false"/>
          <w:color w:val="000000"/>
          <w:sz w:val="28"/>
        </w:rPr>
        <w:t xml:space="preserve">
      9. Комиссияның төрағасы: </w:t>
      </w:r>
    </w:p>
    <w:p>
      <w:pPr>
        <w:spacing w:after="0"/>
        <w:ind w:left="0"/>
        <w:jc w:val="both"/>
      </w:pPr>
      <w:r>
        <w:rPr>
          <w:rFonts w:ascii="Times New Roman"/>
          <w:b w:val="false"/>
          <w:i w:val="false"/>
          <w:color w:val="000000"/>
          <w:sz w:val="28"/>
        </w:rPr>
        <w:t xml:space="preserve">
      1) Комиссияға жалпы басшылық етудi жүзеге асырады, Комиссия отырыстарында төрағалық етеді; </w:t>
      </w:r>
    </w:p>
    <w:p>
      <w:pPr>
        <w:spacing w:after="0"/>
        <w:ind w:left="0"/>
        <w:jc w:val="both"/>
      </w:pPr>
      <w:r>
        <w:rPr>
          <w:rFonts w:ascii="Times New Roman"/>
          <w:b w:val="false"/>
          <w:i w:val="false"/>
          <w:color w:val="000000"/>
          <w:sz w:val="28"/>
        </w:rPr>
        <w:t xml:space="preserve">
      2) Мемлекеттiк нышандар жөнiндегi республикалық комиссия төрағасын Комиссияның қызметi туралы тұрақты түрде хабардар етеді және оған мемлекеттiк нышандарды насихаттау және қолдану жөнiнде жергiлiктi бюджеттен қаржыландырылатын атқарушы органдардың қызметiн жетiлдiру жөнiнде ұсыныстар енгiзеді; </w:t>
      </w:r>
    </w:p>
    <w:p>
      <w:pPr>
        <w:spacing w:after="0"/>
        <w:ind w:left="0"/>
        <w:jc w:val="both"/>
      </w:pPr>
      <w:r>
        <w:rPr>
          <w:rFonts w:ascii="Times New Roman"/>
          <w:b w:val="false"/>
          <w:i w:val="false"/>
          <w:color w:val="000000"/>
          <w:sz w:val="28"/>
        </w:rPr>
        <w:t xml:space="preserve">
      3) Комиссияның сараптама кеңесiнiң құрамын бекiтедi; </w:t>
      </w:r>
    </w:p>
    <w:p>
      <w:pPr>
        <w:spacing w:after="0"/>
        <w:ind w:left="0"/>
        <w:jc w:val="both"/>
      </w:pPr>
      <w:r>
        <w:rPr>
          <w:rFonts w:ascii="Times New Roman"/>
          <w:b w:val="false"/>
          <w:i w:val="false"/>
          <w:color w:val="000000"/>
          <w:sz w:val="28"/>
        </w:rPr>
        <w:t xml:space="preserve">
      4) Комиссия мүшелерi арасында тапсырмаларды бөледi; </w:t>
      </w:r>
    </w:p>
    <w:p>
      <w:pPr>
        <w:spacing w:after="0"/>
        <w:ind w:left="0"/>
        <w:jc w:val="both"/>
      </w:pPr>
      <w:r>
        <w:rPr>
          <w:rFonts w:ascii="Times New Roman"/>
          <w:b w:val="false"/>
          <w:i w:val="false"/>
          <w:color w:val="000000"/>
          <w:sz w:val="28"/>
        </w:rPr>
        <w:t xml:space="preserve">
      5) жергiлiктi бюджеттен қаржыландырылатын атқарушы органдарға, мүдделi ұйымдарға және лауазымды тұлғаларға Комиссия отырыстарына материалдар, өзiнiң атына келiп түскен ұсыныстар бойынша қорытындылар дайындауды тапсырады; </w:t>
      </w:r>
    </w:p>
    <w:p>
      <w:pPr>
        <w:spacing w:after="0"/>
        <w:ind w:left="0"/>
        <w:jc w:val="both"/>
      </w:pPr>
      <w:r>
        <w:rPr>
          <w:rFonts w:ascii="Times New Roman"/>
          <w:b w:val="false"/>
          <w:i w:val="false"/>
          <w:color w:val="000000"/>
          <w:sz w:val="28"/>
        </w:rPr>
        <w:t xml:space="preserve">
      6) Комиссия отырыстарының хаттамаларына, жұмыс жоспарларына қол қояды; </w:t>
      </w:r>
    </w:p>
    <w:p>
      <w:pPr>
        <w:spacing w:after="0"/>
        <w:ind w:left="0"/>
        <w:jc w:val="both"/>
      </w:pPr>
      <w:r>
        <w:rPr>
          <w:rFonts w:ascii="Times New Roman"/>
          <w:b w:val="false"/>
          <w:i w:val="false"/>
          <w:color w:val="000000"/>
          <w:sz w:val="28"/>
        </w:rPr>
        <w:t xml:space="preserve">
      7) Комиссияның жұмысын жетiлдiру және оның құзыретіне кіретін өзге де мәселелер бойынша Комиссия мүшелерiнiң ұсыныстарын қарайды; </w:t>
      </w:r>
    </w:p>
    <w:p>
      <w:pPr>
        <w:spacing w:after="0"/>
        <w:ind w:left="0"/>
        <w:jc w:val="both"/>
      </w:pPr>
      <w:r>
        <w:rPr>
          <w:rFonts w:ascii="Times New Roman"/>
          <w:b w:val="false"/>
          <w:i w:val="false"/>
          <w:color w:val="000000"/>
          <w:sz w:val="28"/>
        </w:rPr>
        <w:t xml:space="preserve">
      8) Комиссия отырыстарының күн тәртiбiн анықтайды. </w:t>
      </w:r>
    </w:p>
    <w:p>
      <w:pPr>
        <w:spacing w:after="0"/>
        <w:ind w:left="0"/>
        <w:jc w:val="both"/>
      </w:pPr>
      <w:r>
        <w:rPr>
          <w:rFonts w:ascii="Times New Roman"/>
          <w:b w:val="false"/>
          <w:i w:val="false"/>
          <w:color w:val="000000"/>
          <w:sz w:val="28"/>
        </w:rPr>
        <w:t xml:space="preserve">
      10. Комиссия төрағасының орынбасары: </w:t>
      </w:r>
    </w:p>
    <w:p>
      <w:pPr>
        <w:spacing w:after="0"/>
        <w:ind w:left="0"/>
        <w:jc w:val="both"/>
      </w:pPr>
      <w:r>
        <w:rPr>
          <w:rFonts w:ascii="Times New Roman"/>
          <w:b w:val="false"/>
          <w:i w:val="false"/>
          <w:color w:val="000000"/>
          <w:sz w:val="28"/>
        </w:rPr>
        <w:t xml:space="preserve">
      1) Төраға тапсырмаларының және Комиссия ұсынымдарының орындалуын бақылауды қамтамасыз етеді; </w:t>
      </w:r>
    </w:p>
    <w:p>
      <w:pPr>
        <w:spacing w:after="0"/>
        <w:ind w:left="0"/>
        <w:jc w:val="both"/>
      </w:pPr>
      <w:r>
        <w:rPr>
          <w:rFonts w:ascii="Times New Roman"/>
          <w:b w:val="false"/>
          <w:i w:val="false"/>
          <w:color w:val="000000"/>
          <w:sz w:val="28"/>
        </w:rPr>
        <w:t xml:space="preserve">
      2) Комиссияның ағымдағы және перспективалық жұмыс жоспарларын Комиссия төрағасына бекiтуге енгiзеді; </w:t>
      </w:r>
    </w:p>
    <w:p>
      <w:pPr>
        <w:spacing w:after="0"/>
        <w:ind w:left="0"/>
        <w:jc w:val="both"/>
      </w:pPr>
      <w:r>
        <w:rPr>
          <w:rFonts w:ascii="Times New Roman"/>
          <w:b w:val="false"/>
          <w:i w:val="false"/>
          <w:color w:val="000000"/>
          <w:sz w:val="28"/>
        </w:rPr>
        <w:t xml:space="preserve">
      3) Комиссия отырыстарын дайындау үшiн жалпы бақылауды жүзеге асырады; </w:t>
      </w:r>
    </w:p>
    <w:p>
      <w:pPr>
        <w:spacing w:after="0"/>
        <w:ind w:left="0"/>
        <w:jc w:val="both"/>
      </w:pPr>
      <w:r>
        <w:rPr>
          <w:rFonts w:ascii="Times New Roman"/>
          <w:b w:val="false"/>
          <w:i w:val="false"/>
          <w:color w:val="000000"/>
          <w:sz w:val="28"/>
        </w:rPr>
        <w:t xml:space="preserve">
      4) Комиссия төрағасының келiсiмiмен Комиссия хатшысына немесе мүшелерiне Комиссия құзыретiне кiретiн мәселелер бойынша материалдарды, азаматтардың жазбаша өтiнiштерiн қарауға жiбередi; </w:t>
      </w:r>
    </w:p>
    <w:p>
      <w:pPr>
        <w:spacing w:after="0"/>
        <w:ind w:left="0"/>
        <w:jc w:val="both"/>
      </w:pPr>
      <w:r>
        <w:rPr>
          <w:rFonts w:ascii="Times New Roman"/>
          <w:b w:val="false"/>
          <w:i w:val="false"/>
          <w:color w:val="000000"/>
          <w:sz w:val="28"/>
        </w:rPr>
        <w:t xml:space="preserve">
      5) осы үлгілiк ережеге сәйкес Комиссия төрағасының өзге де тапсырмаларын орындайды. </w:t>
      </w:r>
    </w:p>
    <w:p>
      <w:pPr>
        <w:spacing w:after="0"/>
        <w:ind w:left="0"/>
        <w:jc w:val="both"/>
      </w:pPr>
      <w:r>
        <w:rPr>
          <w:rFonts w:ascii="Times New Roman"/>
          <w:b w:val="false"/>
          <w:i w:val="false"/>
          <w:color w:val="000000"/>
          <w:sz w:val="28"/>
        </w:rPr>
        <w:t xml:space="preserve">
      11. Қазақстан Республикасы Ақпарат министрлiгiнiң облыстық, Астана және Алматы қалалық ақпарат басқармаларының бастығы лауазымы бойынша Комиссияның жұмыс органына басшылықты жүзеге асыратын Комиссия хатшысы болып табылады. </w:t>
      </w:r>
    </w:p>
    <w:p>
      <w:pPr>
        <w:spacing w:after="0"/>
        <w:ind w:left="0"/>
        <w:jc w:val="both"/>
      </w:pPr>
      <w:r>
        <w:rPr>
          <w:rFonts w:ascii="Times New Roman"/>
          <w:b w:val="false"/>
          <w:i w:val="false"/>
          <w:color w:val="000000"/>
          <w:sz w:val="28"/>
        </w:rPr>
        <w:t xml:space="preserve">
      12. Комиссияның мүшелерi: </w:t>
      </w:r>
    </w:p>
    <w:p>
      <w:pPr>
        <w:spacing w:after="0"/>
        <w:ind w:left="0"/>
        <w:jc w:val="both"/>
      </w:pPr>
      <w:r>
        <w:rPr>
          <w:rFonts w:ascii="Times New Roman"/>
          <w:b w:val="false"/>
          <w:i w:val="false"/>
          <w:color w:val="000000"/>
          <w:sz w:val="28"/>
        </w:rPr>
        <w:t xml:space="preserve">
      1) халық арасында мемлекеттік нышандарға құрмет қатынастарын қалыптастыруға жәрдемдеседi, бұқаралық ақпарат құралдарында Қазақстан Республикасының заңнамасында көзделген шектерде және қаражат есебiнен насихаттауға қатысады; </w:t>
      </w:r>
    </w:p>
    <w:p>
      <w:pPr>
        <w:spacing w:after="0"/>
        <w:ind w:left="0"/>
        <w:jc w:val="both"/>
      </w:pPr>
      <w:r>
        <w:rPr>
          <w:rFonts w:ascii="Times New Roman"/>
          <w:b w:val="false"/>
          <w:i w:val="false"/>
          <w:color w:val="000000"/>
          <w:sz w:val="28"/>
        </w:rPr>
        <w:t xml:space="preserve">
      2) Комиссия отырыстарына қатысады; </w:t>
      </w:r>
    </w:p>
    <w:p>
      <w:pPr>
        <w:spacing w:after="0"/>
        <w:ind w:left="0"/>
        <w:jc w:val="both"/>
      </w:pPr>
      <w:r>
        <w:rPr>
          <w:rFonts w:ascii="Times New Roman"/>
          <w:b w:val="false"/>
          <w:i w:val="false"/>
          <w:color w:val="000000"/>
          <w:sz w:val="28"/>
        </w:rPr>
        <w:t xml:space="preserve">
      3) Комиссия төрағасының және төраға орынбасарының тапсырмаларын орындайды; </w:t>
      </w:r>
    </w:p>
    <w:p>
      <w:pPr>
        <w:spacing w:after="0"/>
        <w:ind w:left="0"/>
        <w:jc w:val="both"/>
      </w:pPr>
      <w:r>
        <w:rPr>
          <w:rFonts w:ascii="Times New Roman"/>
          <w:b w:val="false"/>
          <w:i w:val="false"/>
          <w:color w:val="000000"/>
          <w:sz w:val="28"/>
        </w:rPr>
        <w:t xml:space="preserve">
      4) Комиссия құзыретiне жататын мәселелер бойынша ұсынымдар, сараптама қорытындыларын дайындауға қатысады; </w:t>
      </w:r>
    </w:p>
    <w:p>
      <w:pPr>
        <w:spacing w:after="0"/>
        <w:ind w:left="0"/>
        <w:jc w:val="both"/>
      </w:pPr>
      <w:r>
        <w:rPr>
          <w:rFonts w:ascii="Times New Roman"/>
          <w:b w:val="false"/>
          <w:i w:val="false"/>
          <w:color w:val="000000"/>
          <w:sz w:val="28"/>
        </w:rPr>
        <w:t xml:space="preserve">
      5) Комиссияның жұмыс органынан Комиссия отырыстарына қажеттi материалдар алады; </w:t>
      </w:r>
    </w:p>
    <w:p>
      <w:pPr>
        <w:spacing w:after="0"/>
        <w:ind w:left="0"/>
        <w:jc w:val="both"/>
      </w:pPr>
      <w:r>
        <w:rPr>
          <w:rFonts w:ascii="Times New Roman"/>
          <w:b w:val="false"/>
          <w:i w:val="false"/>
          <w:color w:val="000000"/>
          <w:sz w:val="28"/>
        </w:rPr>
        <w:t xml:space="preserve">
      6) Комиссияның ағымдағы және перспективалық жұмыстарын жоспарлауға қатысады; </w:t>
      </w:r>
    </w:p>
    <w:p>
      <w:pPr>
        <w:spacing w:after="0"/>
        <w:ind w:left="0"/>
        <w:jc w:val="both"/>
      </w:pPr>
      <w:r>
        <w:rPr>
          <w:rFonts w:ascii="Times New Roman"/>
          <w:b w:val="false"/>
          <w:i w:val="false"/>
          <w:color w:val="000000"/>
          <w:sz w:val="28"/>
        </w:rPr>
        <w:t xml:space="preserve">
      7) жазбаша түрде баяндалатын және хаттамаға берiлетiн ерекше пiкiрге құқығы бар. </w:t>
      </w:r>
    </w:p>
    <w:p>
      <w:pPr>
        <w:spacing w:after="0"/>
        <w:ind w:left="0"/>
        <w:jc w:val="both"/>
      </w:pPr>
      <w:r>
        <w:rPr>
          <w:rFonts w:ascii="Times New Roman"/>
          <w:b w:val="false"/>
          <w:i w:val="false"/>
          <w:color w:val="000000"/>
          <w:sz w:val="28"/>
        </w:rPr>
        <w:t xml:space="preserve">
      13. Комиссияның жұмыс органы облыстық, Астана және Алматы қалаларының ақпарат басқармалары болып табылады: </w:t>
      </w:r>
    </w:p>
    <w:p>
      <w:pPr>
        <w:spacing w:after="0"/>
        <w:ind w:left="0"/>
        <w:jc w:val="both"/>
      </w:pPr>
      <w:r>
        <w:rPr>
          <w:rFonts w:ascii="Times New Roman"/>
          <w:b w:val="false"/>
          <w:i w:val="false"/>
          <w:color w:val="000000"/>
          <w:sz w:val="28"/>
        </w:rPr>
        <w:t xml:space="preserve">
      Жұмыс органы: </w:t>
      </w:r>
    </w:p>
    <w:p>
      <w:pPr>
        <w:spacing w:after="0"/>
        <w:ind w:left="0"/>
        <w:jc w:val="both"/>
      </w:pPr>
      <w:r>
        <w:rPr>
          <w:rFonts w:ascii="Times New Roman"/>
          <w:b w:val="false"/>
          <w:i w:val="false"/>
          <w:color w:val="000000"/>
          <w:sz w:val="28"/>
        </w:rPr>
        <w:t xml:space="preserve">
      1) Комиссияның жұмысын жалпы ұйымдастыруды және оның мүшелерiнен қалыптасатын сараптама кеңесiнiң қызметiн үйлестiрудi жүзеге асырады; </w:t>
      </w:r>
    </w:p>
    <w:p>
      <w:pPr>
        <w:spacing w:after="0"/>
        <w:ind w:left="0"/>
        <w:jc w:val="both"/>
      </w:pPr>
      <w:r>
        <w:rPr>
          <w:rFonts w:ascii="Times New Roman"/>
          <w:b w:val="false"/>
          <w:i w:val="false"/>
          <w:color w:val="000000"/>
          <w:sz w:val="28"/>
        </w:rPr>
        <w:t xml:space="preserve">
      2) мемлекеттік нышандарды қолдану және насихаттау мәселелерi қарауына жататын облыстар, Астана және Алматы қалаларының әкiмдерi аппараттарының лауазымды тұлғаларына әдiстемелiк көмек көрсетеді; </w:t>
      </w:r>
    </w:p>
    <w:p>
      <w:pPr>
        <w:spacing w:after="0"/>
        <w:ind w:left="0"/>
        <w:jc w:val="both"/>
      </w:pPr>
      <w:r>
        <w:rPr>
          <w:rFonts w:ascii="Times New Roman"/>
          <w:b w:val="false"/>
          <w:i w:val="false"/>
          <w:color w:val="000000"/>
          <w:sz w:val="28"/>
        </w:rPr>
        <w:t xml:space="preserve">
      3) жергілiкті бюджеттен қаржыландырылатын атқарушы органдардан ақпарат жинауды, өңдеудi, мемлекеттiк нышандарды қолдану және насихаттау практикасын талдауды, бұл саладағы жұмыстарды жетілдіру жөнiндегі ұсынымдар жасауды жүзеге асырады; </w:t>
      </w:r>
    </w:p>
    <w:p>
      <w:pPr>
        <w:spacing w:after="0"/>
        <w:ind w:left="0"/>
        <w:jc w:val="both"/>
      </w:pPr>
      <w:r>
        <w:rPr>
          <w:rFonts w:ascii="Times New Roman"/>
          <w:b w:val="false"/>
          <w:i w:val="false"/>
          <w:color w:val="000000"/>
          <w:sz w:val="28"/>
        </w:rPr>
        <w:t xml:space="preserve">
      4) жергiлiктi бюджеттен қаржыландырылатын атқарушы органдарға және өзге де мүдделi ұйымдарға Комиссия ұсынымдарын түсiндіреді және жолдайды; </w:t>
      </w:r>
    </w:p>
    <w:p>
      <w:pPr>
        <w:spacing w:after="0"/>
        <w:ind w:left="0"/>
        <w:jc w:val="both"/>
      </w:pPr>
      <w:r>
        <w:rPr>
          <w:rFonts w:ascii="Times New Roman"/>
          <w:b w:val="false"/>
          <w:i w:val="false"/>
          <w:color w:val="000000"/>
          <w:sz w:val="28"/>
        </w:rPr>
        <w:t xml:space="preserve">
      5) бұқаралық ақпарат құралдарымен тиiстi әкiмшiлiк-аумақтық бiрлiкте мемлекеттiк нышандарды насихаттауға және қолдануға бағытталған Комиссия қызметiн жариялау жөнiнде өзара iс-қимылды жүзеге асырады; </w:t>
      </w:r>
    </w:p>
    <w:p>
      <w:pPr>
        <w:spacing w:after="0"/>
        <w:ind w:left="0"/>
        <w:jc w:val="both"/>
      </w:pPr>
      <w:r>
        <w:rPr>
          <w:rFonts w:ascii="Times New Roman"/>
          <w:b w:val="false"/>
          <w:i w:val="false"/>
          <w:color w:val="000000"/>
          <w:sz w:val="28"/>
        </w:rPr>
        <w:t xml:space="preserve">
      6) өз өкiлеттiктерi шегінде өтiнiм бiлдiрушiлерге олар енгiзген ұсыныстар бойынша қорытынды жолдайды; </w:t>
      </w:r>
    </w:p>
    <w:p>
      <w:pPr>
        <w:spacing w:after="0"/>
        <w:ind w:left="0"/>
        <w:jc w:val="both"/>
      </w:pPr>
      <w:r>
        <w:rPr>
          <w:rFonts w:ascii="Times New Roman"/>
          <w:b w:val="false"/>
          <w:i w:val="false"/>
          <w:color w:val="000000"/>
          <w:sz w:val="28"/>
        </w:rPr>
        <w:t xml:space="preserve">
      7) Комиссия отырыстарына материалдарды, Комиссияның ағымдағы және перспективалық жұмыс жоспарларының жобаларын дайындауды жүзеге асырады; </w:t>
      </w:r>
    </w:p>
    <w:p>
      <w:pPr>
        <w:spacing w:after="0"/>
        <w:ind w:left="0"/>
        <w:jc w:val="both"/>
      </w:pPr>
      <w:r>
        <w:rPr>
          <w:rFonts w:ascii="Times New Roman"/>
          <w:b w:val="false"/>
          <w:i w:val="false"/>
          <w:color w:val="000000"/>
          <w:sz w:val="28"/>
        </w:rPr>
        <w:t xml:space="preserve">
      8) Комиссия мүшелерiнiң Комиссия жұмысын жетiлдiру жөнiндегi ұсыныстарын қорытады; </w:t>
      </w:r>
    </w:p>
    <w:p>
      <w:pPr>
        <w:spacing w:after="0"/>
        <w:ind w:left="0"/>
        <w:jc w:val="both"/>
      </w:pPr>
      <w:r>
        <w:rPr>
          <w:rFonts w:ascii="Times New Roman"/>
          <w:b w:val="false"/>
          <w:i w:val="false"/>
          <w:color w:val="000000"/>
          <w:sz w:val="28"/>
        </w:rPr>
        <w:t xml:space="preserve">
      9) Комиссия құзыретiне кiретiн мәселелер бойынша жергілiктi бюджеттен қаржыландырылатын атқарушы органдармен, лауазымды тұлғалармен және мүдделi ұйымдармен қызметтiк хат алмасу жүргiзеді; </w:t>
      </w:r>
    </w:p>
    <w:p>
      <w:pPr>
        <w:spacing w:after="0"/>
        <w:ind w:left="0"/>
        <w:jc w:val="both"/>
      </w:pPr>
      <w:r>
        <w:rPr>
          <w:rFonts w:ascii="Times New Roman"/>
          <w:b w:val="false"/>
          <w:i w:val="false"/>
          <w:color w:val="000000"/>
          <w:sz w:val="28"/>
        </w:rPr>
        <w:t xml:space="preserve">
      10) Іс жүргiзуге жауап бередi, Комиссия материалдарын сақтауды және оларды мұрағатқа өткiзудi жүзеге асырады. </w:t>
      </w:r>
    </w:p>
    <w:p>
      <w:pPr>
        <w:spacing w:after="0"/>
        <w:ind w:left="0"/>
        <w:jc w:val="both"/>
      </w:pPr>
      <w:r>
        <w:rPr>
          <w:rFonts w:ascii="Times New Roman"/>
          <w:b w:val="false"/>
          <w:i w:val="false"/>
          <w:color w:val="000000"/>
          <w:sz w:val="28"/>
        </w:rPr>
        <w:t xml:space="preserve">
      14. Комиссия отырыстарын қажеттiгiне қарай, жылына кемiнде екi рет Төраға шақырады. </w:t>
      </w:r>
    </w:p>
    <w:p>
      <w:pPr>
        <w:spacing w:after="0"/>
        <w:ind w:left="0"/>
        <w:jc w:val="both"/>
      </w:pPr>
      <w:r>
        <w:rPr>
          <w:rFonts w:ascii="Times New Roman"/>
          <w:b w:val="false"/>
          <w:i w:val="false"/>
          <w:color w:val="000000"/>
          <w:sz w:val="28"/>
        </w:rPr>
        <w:t xml:space="preserve">
      15. Комиссия отырысы, егер оның мүшелерiнiң жартысынан көбі қатысқан болса заңды деп саналады. </w:t>
      </w:r>
    </w:p>
    <w:p>
      <w:pPr>
        <w:spacing w:after="0"/>
        <w:ind w:left="0"/>
        <w:jc w:val="both"/>
      </w:pPr>
      <w:r>
        <w:rPr>
          <w:rFonts w:ascii="Times New Roman"/>
          <w:b w:val="false"/>
          <w:i w:val="false"/>
          <w:color w:val="000000"/>
          <w:sz w:val="28"/>
        </w:rPr>
        <w:t xml:space="preserve">
      16. Комиссияның шешiмдерi ұсынымдық сипатқа ие. Қажет болған жағдайда олар Комиссия Төрағасының - облыстар, Астана және Алматы қалалары әкiмдерiнiң өкiмiмен ресiмделеді. </w:t>
      </w:r>
    </w:p>
    <w:p>
      <w:pPr>
        <w:spacing w:after="0"/>
        <w:ind w:left="0"/>
        <w:jc w:val="both"/>
      </w:pPr>
      <w:r>
        <w:rPr>
          <w:rFonts w:ascii="Times New Roman"/>
          <w:b w:val="false"/>
          <w:i w:val="false"/>
          <w:color w:val="000000"/>
          <w:sz w:val="28"/>
        </w:rPr>
        <w:t xml:space="preserve">
      17. Шешiмдер оның отырысына қатысушылар санының кемiнде үштен екiсiнiң даусымен ашық дауыс беру арқылы қабылданады. Дауыстар тең болған кезде, Комиссияның отырысын төрағалық етушi дауыс берген шешiм қабылданды деп саналады.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