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cbbde" w14:textId="15cbb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1996 жылғы 3 мамырдағы N 553 және 2003 жылғы 11 маусымдағы N 554 қаулыларына өзгерiстер мен толықтыру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2003 жылғы 7 қарашадағы N 1112 қаулысы. Күші жойылды - Қазақстан Республикасы Үкіметінің 2015 жылғы 18 маусымдағы № 457 қаулысымен</w:t>
      </w:r>
    </w:p>
    <w:p>
      <w:pPr>
        <w:spacing w:after="0"/>
        <w:ind w:left="0"/>
        <w:jc w:val="both"/>
      </w:pPr>
      <w:r>
        <w:rPr>
          <w:rFonts w:ascii="Times New Roman"/>
          <w:b w:val="false"/>
          <w:i w:val="false"/>
          <w:color w:val="ff0000"/>
          <w:sz w:val="28"/>
        </w:rPr>
        <w:t xml:space="preserve">      Ескерту. Күші жойылды - ҚР Үкіметінің 18.06.2015 </w:t>
      </w:r>
      <w:r>
        <w:rPr>
          <w:rFonts w:ascii="Times New Roman"/>
          <w:b w:val="false"/>
          <w:i w:val="false"/>
          <w:color w:val="ff0000"/>
          <w:sz w:val="28"/>
        </w:rPr>
        <w:t>№ 457</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1. Қазақстан Республикасы Үкіметінің кейбiр шешiмдерiне мынадай өзгерiстер мен толықтыру енгiзілсін: </w:t>
      </w:r>
      <w:r>
        <w:br/>
      </w:r>
      <w:r>
        <w:rPr>
          <w:rFonts w:ascii="Times New Roman"/>
          <w:b w:val="false"/>
          <w:i w:val="false"/>
          <w:color w:val="000000"/>
          <w:sz w:val="28"/>
        </w:rPr>
        <w:t>
      1) "Төтенше жағдайлардың алдын алу және жою жөнiндегi ведомствоаралық мемлекеттiк комиссия туралы" Қазақстан Республикасы Үкiметінің 1996 жылғы 3 мамырдағы N 553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ПҮКЖ-ы, 1996 ж., N 19, 164-құжат) мынадай толықтыру мен өзгерiс енгiзілсін: </w:t>
      </w:r>
      <w:r>
        <w:br/>
      </w:r>
      <w:r>
        <w:rPr>
          <w:rFonts w:ascii="Times New Roman"/>
          <w:b w:val="false"/>
          <w:i w:val="false"/>
          <w:color w:val="000000"/>
          <w:sz w:val="28"/>
        </w:rPr>
        <w:t xml:space="preserve">
      көрсетiлген қаулымен бекiтiлген Төтенше жағдайлардың алдын алу және жою жөнiндегi ведомствоаралық комиссия туралы ережеде: </w:t>
      </w:r>
      <w:r>
        <w:br/>
      </w:r>
      <w:r>
        <w:rPr>
          <w:rFonts w:ascii="Times New Roman"/>
          <w:b w:val="false"/>
          <w:i w:val="false"/>
          <w:color w:val="000000"/>
          <w:sz w:val="28"/>
        </w:rPr>
        <w:t xml:space="preserve">
      3-тармақ мынадай мазмұндағы абзацпен толықтырылсын: </w:t>
      </w:r>
      <w:r>
        <w:br/>
      </w:r>
      <w:r>
        <w:rPr>
          <w:rFonts w:ascii="Times New Roman"/>
          <w:b w:val="false"/>
          <w:i w:val="false"/>
          <w:color w:val="000000"/>
          <w:sz w:val="28"/>
        </w:rPr>
        <w:t xml:space="preserve">
      "орталық және жергiлiктi атқарушы органдардың, меншiктің барлық нысанындағы кәсiпорындардың, мекемелердің, ұйымдардың, адамдардың жұқпалы аурулары iндетi мен жаппай улануының, мал эпизоотиясы мен өсімдiктер ауруының алдын алуға, оқшаулауға және жоюға, Қазақстан Республикасының шекарасы мен аумағын аса қауіпті аурулар мен карантиндiк жұқпалы аурулар әкелуден және олардың таралуынан санитарлық қорғауға бағытталған қызметiн үйлестіру"; </w:t>
      </w:r>
      <w:r>
        <w:br/>
      </w:r>
      <w:r>
        <w:rPr>
          <w:rFonts w:ascii="Times New Roman"/>
          <w:b w:val="false"/>
          <w:i w:val="false"/>
          <w:color w:val="000000"/>
          <w:sz w:val="28"/>
        </w:rPr>
        <w:t xml:space="preserve">
      5-тармақ мынадай редакцияда жазылсын: </w:t>
      </w:r>
      <w:r>
        <w:br/>
      </w:r>
      <w:r>
        <w:rPr>
          <w:rFonts w:ascii="Times New Roman"/>
          <w:b w:val="false"/>
          <w:i w:val="false"/>
          <w:color w:val="000000"/>
          <w:sz w:val="28"/>
        </w:rPr>
        <w:t xml:space="preserve">
      "5. Қазақстан Республикасы Премьер-Министрiнің бiрiншi орынбасары комиссияның төрағасы болып табылады"; </w:t>
      </w:r>
      <w:r>
        <w:br/>
      </w:r>
      <w:r>
        <w:rPr>
          <w:rFonts w:ascii="Times New Roman"/>
          <w:b w:val="false"/>
          <w:i w:val="false"/>
          <w:color w:val="000000"/>
          <w:sz w:val="28"/>
        </w:rPr>
        <w:t>
      2) "Төтенше жағдайлардың алдын алу және жою жөнiндегi ведомствоаралық мемлекеттiк комиссия туралы" Қазақстан Республикасы Үкiметiнің 2003 жылғы 11 маусымдағы N 554 </w:t>
      </w:r>
      <w:r>
        <w:rPr>
          <w:rFonts w:ascii="Times New Roman"/>
          <w:b w:val="false"/>
          <w:i w:val="false"/>
          <w:color w:val="000000"/>
          <w:sz w:val="28"/>
        </w:rPr>
        <w:t xml:space="preserve">қаулысына </w:t>
      </w:r>
      <w:r>
        <w:rPr>
          <w:rFonts w:ascii="Times New Roman"/>
          <w:b w:val="false"/>
          <w:i w:val="false"/>
          <w:color w:val="000000"/>
          <w:sz w:val="28"/>
        </w:rPr>
        <w:t xml:space="preserve">: </w:t>
      </w:r>
      <w:r>
        <w:br/>
      </w:r>
      <w:r>
        <w:rPr>
          <w:rFonts w:ascii="Times New Roman"/>
          <w:b w:val="false"/>
          <w:i w:val="false"/>
          <w:color w:val="000000"/>
          <w:sz w:val="28"/>
        </w:rPr>
        <w:t xml:space="preserve">
      Төтенше жағдайлардың алдын алу және жою жөнiндегi ведомствоаралық мемлекеттік комиссияның құрамына мыналар енгiзілсін: </w:t>
      </w:r>
    </w:p>
    <w:p>
      <w:pPr>
        <w:spacing w:after="0"/>
        <w:ind w:left="0"/>
        <w:jc w:val="both"/>
      </w:pPr>
      <w:r>
        <w:rPr>
          <w:rFonts w:ascii="Times New Roman"/>
          <w:b w:val="false"/>
          <w:i w:val="false"/>
          <w:color w:val="000000"/>
          <w:sz w:val="28"/>
        </w:rPr>
        <w:t xml:space="preserve">Исекешев                    - Қазақстан Республикасының </w:t>
      </w:r>
      <w:r>
        <w:br/>
      </w:r>
      <w:r>
        <w:rPr>
          <w:rFonts w:ascii="Times New Roman"/>
          <w:b w:val="false"/>
          <w:i w:val="false"/>
          <w:color w:val="000000"/>
          <w:sz w:val="28"/>
        </w:rPr>
        <w:t xml:space="preserve">
Әсет Өрентайұлы               Индустрия және сауда вице-министрi </w:t>
      </w:r>
    </w:p>
    <w:p>
      <w:pPr>
        <w:spacing w:after="0"/>
        <w:ind w:left="0"/>
        <w:jc w:val="both"/>
      </w:pPr>
      <w:r>
        <w:rPr>
          <w:rFonts w:ascii="Times New Roman"/>
          <w:b w:val="false"/>
          <w:i w:val="false"/>
          <w:color w:val="000000"/>
          <w:sz w:val="28"/>
        </w:rPr>
        <w:t xml:space="preserve">Мұстафин                    - Қазақстан Республикасының Көлiк </w:t>
      </w:r>
      <w:r>
        <w:br/>
      </w:r>
      <w:r>
        <w:rPr>
          <w:rFonts w:ascii="Times New Roman"/>
          <w:b w:val="false"/>
          <w:i w:val="false"/>
          <w:color w:val="000000"/>
          <w:sz w:val="28"/>
        </w:rPr>
        <w:t xml:space="preserve">
Қуандық Сапарұлы              және коммуникациялар министрлігі </w:t>
      </w:r>
      <w:r>
        <w:br/>
      </w:r>
      <w:r>
        <w:rPr>
          <w:rFonts w:ascii="Times New Roman"/>
          <w:b w:val="false"/>
          <w:i w:val="false"/>
          <w:color w:val="000000"/>
          <w:sz w:val="28"/>
        </w:rPr>
        <w:t xml:space="preserve">
                              Көлiктiк бақылау комитетiнiң төрағасы </w:t>
      </w:r>
    </w:p>
    <w:p>
      <w:pPr>
        <w:spacing w:after="0"/>
        <w:ind w:left="0"/>
        <w:jc w:val="both"/>
      </w:pPr>
      <w:r>
        <w:rPr>
          <w:rFonts w:ascii="Times New Roman"/>
          <w:b w:val="false"/>
          <w:i w:val="false"/>
          <w:color w:val="000000"/>
          <w:sz w:val="28"/>
        </w:rPr>
        <w:t xml:space="preserve">Ойнаров                     - Қазақстан Республикасының </w:t>
      </w:r>
      <w:r>
        <w:br/>
      </w:r>
      <w:r>
        <w:rPr>
          <w:rFonts w:ascii="Times New Roman"/>
          <w:b w:val="false"/>
          <w:i w:val="false"/>
          <w:color w:val="000000"/>
          <w:sz w:val="28"/>
        </w:rPr>
        <w:t xml:space="preserve">
Азамат Рысқұлұлы              Қаржы вице-министрi </w:t>
      </w:r>
    </w:p>
    <w:p>
      <w:pPr>
        <w:spacing w:after="0"/>
        <w:ind w:left="0"/>
        <w:jc w:val="both"/>
      </w:pPr>
      <w:r>
        <w:rPr>
          <w:rFonts w:ascii="Times New Roman"/>
          <w:b w:val="false"/>
          <w:i w:val="false"/>
          <w:color w:val="000000"/>
          <w:sz w:val="28"/>
        </w:rPr>
        <w:t xml:space="preserve">Түсімов                     - Қазақстан Республикасының Iшкi </w:t>
      </w:r>
      <w:r>
        <w:br/>
      </w:r>
      <w:r>
        <w:rPr>
          <w:rFonts w:ascii="Times New Roman"/>
          <w:b w:val="false"/>
          <w:i w:val="false"/>
          <w:color w:val="000000"/>
          <w:sz w:val="28"/>
        </w:rPr>
        <w:t xml:space="preserve">
Өмiрзақ Төлеуұлы              iстер министрлiгi Жол полициясы </w:t>
      </w:r>
      <w:r>
        <w:br/>
      </w:r>
      <w:r>
        <w:rPr>
          <w:rFonts w:ascii="Times New Roman"/>
          <w:b w:val="false"/>
          <w:i w:val="false"/>
          <w:color w:val="000000"/>
          <w:sz w:val="28"/>
        </w:rPr>
        <w:t xml:space="preserve">
                              департаментiнің бастығы; </w:t>
      </w:r>
    </w:p>
    <w:p>
      <w:pPr>
        <w:spacing w:after="0"/>
        <w:ind w:left="0"/>
        <w:jc w:val="both"/>
      </w:pPr>
      <w:r>
        <w:rPr>
          <w:rFonts w:ascii="Times New Roman"/>
          <w:b w:val="false"/>
          <w:i w:val="false"/>
          <w:color w:val="000000"/>
          <w:sz w:val="28"/>
        </w:rPr>
        <w:t xml:space="preserve">      мына: </w:t>
      </w:r>
    </w:p>
    <w:p>
      <w:pPr>
        <w:spacing w:after="0"/>
        <w:ind w:left="0"/>
        <w:jc w:val="both"/>
      </w:pPr>
      <w:r>
        <w:rPr>
          <w:rFonts w:ascii="Times New Roman"/>
          <w:b w:val="false"/>
          <w:i w:val="false"/>
          <w:color w:val="000000"/>
          <w:sz w:val="28"/>
        </w:rPr>
        <w:t xml:space="preserve">"Белоног                    - Қазақстан Республикасының </w:t>
      </w:r>
      <w:r>
        <w:br/>
      </w:r>
      <w:r>
        <w:rPr>
          <w:rFonts w:ascii="Times New Roman"/>
          <w:b w:val="false"/>
          <w:i w:val="false"/>
          <w:color w:val="000000"/>
          <w:sz w:val="28"/>
        </w:rPr>
        <w:t xml:space="preserve">
Анатолий Александрович        Денсаулық сақтау вице-министрi, </w:t>
      </w:r>
      <w:r>
        <w:br/>
      </w:r>
      <w:r>
        <w:rPr>
          <w:rFonts w:ascii="Times New Roman"/>
          <w:b w:val="false"/>
          <w:i w:val="false"/>
          <w:color w:val="000000"/>
          <w:sz w:val="28"/>
        </w:rPr>
        <w:t xml:space="preserve">
                              Қазақстан Республикасының бас </w:t>
      </w:r>
      <w:r>
        <w:br/>
      </w:r>
      <w:r>
        <w:rPr>
          <w:rFonts w:ascii="Times New Roman"/>
          <w:b w:val="false"/>
          <w:i w:val="false"/>
          <w:color w:val="000000"/>
          <w:sz w:val="28"/>
        </w:rPr>
        <w:t xml:space="preserve">
                              мемлекеттік санитарлық дәрiгерi" </w:t>
      </w:r>
    </w:p>
    <w:p>
      <w:pPr>
        <w:spacing w:after="0"/>
        <w:ind w:left="0"/>
        <w:jc w:val="both"/>
      </w:pPr>
      <w:r>
        <w:rPr>
          <w:rFonts w:ascii="Times New Roman"/>
          <w:b w:val="false"/>
          <w:i w:val="false"/>
          <w:color w:val="000000"/>
          <w:sz w:val="28"/>
        </w:rPr>
        <w:t xml:space="preserve">      деген жолда "вице-министрі" деген сөздер "бiрiншi вице-министрi" деген сөздермен ауыстырылсын; </w:t>
      </w:r>
      <w:r>
        <w:br/>
      </w:r>
      <w:r>
        <w:rPr>
          <w:rFonts w:ascii="Times New Roman"/>
          <w:b w:val="false"/>
          <w:i w:val="false"/>
          <w:color w:val="000000"/>
          <w:sz w:val="28"/>
        </w:rPr>
        <w:t xml:space="preserve">
      көрсетiлген құрамнан Бейсембаев Мұхтар Таңатұлы, Құсайынов Әбiлғазы Қалиақпарұлы, Тоқсейiтов Рахымберген Құрманғалиұлы, Өмiрзақов Берік Нұрпейісұлы шығарылсын. </w:t>
      </w:r>
      <w:r>
        <w:br/>
      </w:r>
      <w:r>
        <w:rPr>
          <w:rFonts w:ascii="Times New Roman"/>
          <w:b w:val="false"/>
          <w:i w:val="false"/>
          <w:color w:val="000000"/>
          <w:sz w:val="28"/>
        </w:rPr>
        <w:t xml:space="preserve">
      2. Осы қаулы қол қойылған күнінен бастап күшiне енедi. </w:t>
      </w:r>
    </w:p>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