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dab09" w14:textId="a8dab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2003 жылғы 23 сәуiрдегi N 386 қаулысына толықтырулар енгiзу туралы</w:t>
      </w:r>
    </w:p>
    <w:p>
      <w:pPr>
        <w:spacing w:after="0"/>
        <w:ind w:left="0"/>
        <w:jc w:val="both"/>
      </w:pPr>
      <w:r>
        <w:rPr>
          <w:rFonts w:ascii="Times New Roman"/>
          <w:b w:val="false"/>
          <w:i w:val="false"/>
          <w:color w:val="000000"/>
          <w:sz w:val="28"/>
        </w:rPr>
        <w:t>Қазақстан Республикасы Yкiметiнiң 2003 жылғы 7 қарашадағы N 1103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етеді:
</w:t>
      </w:r>
      <w:r>
        <w:br/>
      </w:r>
      <w:r>
        <w:rPr>
          <w:rFonts w:ascii="Times New Roman"/>
          <w:b w:val="false"/>
          <w:i w:val="false"/>
          <w:color w:val="000000"/>
          <w:sz w:val="28"/>
        </w:rPr>
        <w:t>
      1. "Салықтар мен бюджетке төленетiн төлемдер бойынша берешектi өтеуге арналған қаражатты жұмсау және оларды республикалық және жергiлiктi бюджеттерге есептеу ережесін бекіту туралы" Қазақстан Республикасы Үкiметiнiң 2003 жылғы 23 сәуiрдегi N 386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2003 ж., N 18, 181-құжат) мынадай толықтырулар енгiзiлсiн:
</w:t>
      </w:r>
      <w:r>
        <w:br/>
      </w:r>
      <w:r>
        <w:rPr>
          <w:rFonts w:ascii="Times New Roman"/>
          <w:b w:val="false"/>
          <w:i w:val="false"/>
          <w:color w:val="000000"/>
          <w:sz w:val="28"/>
        </w:rPr>
        <w:t>
      көрсетiлген қаулымен бекiтiлген Салықтар мен бюджетке төленетiн төлемдер бойынша берешектi өтеуге арналған қаражатты жұмсау және оларды республикалық және жергiлiктi бюджеттерге есептеу ережесiнде:
</w:t>
      </w:r>
      <w:r>
        <w:br/>
      </w:r>
      <w:r>
        <w:rPr>
          <w:rFonts w:ascii="Times New Roman"/>
          <w:b w:val="false"/>
          <w:i w:val="false"/>
          <w:color w:val="000000"/>
          <w:sz w:val="28"/>
        </w:rPr>
        <w:t>
      1-тармақ:
</w:t>
      </w:r>
      <w:r>
        <w:br/>
      </w:r>
      <w:r>
        <w:rPr>
          <w:rFonts w:ascii="Times New Roman"/>
          <w:b w:val="false"/>
          <w:i w:val="false"/>
          <w:color w:val="000000"/>
          <w:sz w:val="28"/>
        </w:rPr>
        <w:t>
      мынадай мазмұндағы 1-1) және 1-2) тармақшалармен толықтырылсын:
</w:t>
      </w:r>
      <w:r>
        <w:br/>
      </w:r>
      <w:r>
        <w:rPr>
          <w:rFonts w:ascii="Times New Roman"/>
          <w:b w:val="false"/>
          <w:i w:val="false"/>
          <w:color w:val="000000"/>
          <w:sz w:val="28"/>
        </w:rPr>
        <w:t>
      "1-1) Қазақстан Республикасының Денсаулық сақтау министрлігі үшін Астана қаласында 240 төсектiк аурухана кешенінің құрылысына Қазақстан Республикасының аумағында өндiрiлген тауарларға, орындалған жұмыстарға және көрсетiлген қызметтерге салынатын қосылған құн салығы бойынша;
</w:t>
      </w:r>
      <w:r>
        <w:br/>
      </w:r>
      <w:r>
        <w:rPr>
          <w:rFonts w:ascii="Times New Roman"/>
          <w:b w:val="false"/>
          <w:i w:val="false"/>
          <w:color w:val="000000"/>
          <w:sz w:val="28"/>
        </w:rPr>
        <w:t>
      1-2) Қазақстан Республикасының Денсаулық сақтау министрлiгi үшін Астана қаласында 240 төceктік аурухана кешенiнiң құрылысына Ресей Федерациясының аумағынан шығатын және импортталатын тауарларға салынатын қосылған құн салығынан басқа, Қазақстан Республикасының аумағына импортталатын тауарларға салынатын қосылған құн салығы бойынша;";
</w:t>
      </w:r>
      <w:r>
        <w:br/>
      </w:r>
      <w:r>
        <w:rPr>
          <w:rFonts w:ascii="Times New Roman"/>
          <w:b w:val="false"/>
          <w:i w:val="false"/>
          <w:color w:val="000000"/>
          <w:sz w:val="28"/>
        </w:rPr>
        <w:t>
      мемлекеттік тiлдегi мәтiнiнде 3) тармақшадағы "төлемдерi бойынша" деген сөздерден кейiн ";" белгiсi қойылып, мынадай мазмұндағы абзацпен және 4) тармақшамен толықтырылсын:
</w:t>
      </w:r>
      <w:r>
        <w:br/>
      </w:r>
      <w:r>
        <w:rPr>
          <w:rFonts w:ascii="Times New Roman"/>
          <w:b w:val="false"/>
          <w:i w:val="false"/>
          <w:color w:val="000000"/>
          <w:sz w:val="28"/>
        </w:rPr>
        <w:t>
      "Қазақстан Республикасының Денсаулық сақтау министрлiгi үшiн Астана қаласында 240 төсектiк аурухана кешенiнiң құрылысы бойынша;
</w:t>
      </w:r>
      <w:r>
        <w:br/>
      </w:r>
      <w:r>
        <w:rPr>
          <w:rFonts w:ascii="Times New Roman"/>
          <w:b w:val="false"/>
          <w:i w:val="false"/>
          <w:color w:val="000000"/>
          <w:sz w:val="28"/>
        </w:rPr>
        <w:t>
      4) Қазақстан Республикасының Денсаулық сақтау министрлiгi үшiн Астана қаласында 240 төсектiк аурухана кешенi құрылысына кедендiк бақылау мен кедендiк рәсiмдердi жүзеге асырудан түсетiн түсiмдер бойынша".
</w:t>
      </w:r>
      <w:r>
        <w:br/>
      </w:r>
      <w:r>
        <w:rPr>
          <w:rFonts w:ascii="Times New Roman"/>
          <w:b w:val="false"/>
          <w:i w:val="false"/>
          <w:color w:val="000000"/>
          <w:sz w:val="28"/>
        </w:rPr>
        <w:t>
      2. Осы қаулы 2003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