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4422b" w14:textId="b044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Республикасының Азаматтық және саяси құқықтар туралы халықаралық пактіге және Экономикалық, әлеуметтік және мәдени құқықтар туралы халықаралық пактіге қол қоюы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2003 жылғы 6 қарашадағы N 1096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Қазақстан Республикасы Президентiнiң "Қазақстан Республикасының Азаматтық және саяси құқықтар туралы халықаралық пактiге және Экономикалық, әлеуметтiк және мәдени құқықтар туралы халықаралық пактiге қол қоюы туралы" Жарлығының жобасы Қазақстан Республикасы Президентiнiң қарауына енгізiлсiн. </w:t>
      </w:r>
      <w:r>
        <w:br/>
      </w:r>
      <w:r>
        <w:rPr>
          <w:rFonts w:ascii="Times New Roman"/>
          <w:b w:val="false"/>
          <w:i w:val="false"/>
          <w:color w:val="000000"/>
          <w:sz w:val="28"/>
        </w:rPr>
        <w:t>
      2. Қазақстан Республикасы Үкiметiнiң "Қазақстан Республикасы Президентiнiң "Қазақстан Республикасының Азаматтық және саяси құқықтар туралы халықаралық пактiге және Экономикалық, әлеуметтiк және мәдени құқықтар туралы халықаралық пактiге қол қоюы туралы" Жарлығының жобасы туралы" 2003 жылғы 11 сәуiрдегi N 349 </w:t>
      </w:r>
      <w:r>
        <w:rPr>
          <w:rFonts w:ascii="Times New Roman"/>
          <w:b w:val="false"/>
          <w:i w:val="false"/>
          <w:color w:val="000000"/>
          <w:sz w:val="28"/>
        </w:rPr>
        <w:t>қаулысының</w:t>
      </w:r>
      <w:r>
        <w:rPr>
          <w:rFonts w:ascii="Times New Roman"/>
          <w:b w:val="false"/>
          <w:i w:val="false"/>
          <w:color w:val="000000"/>
          <w:sz w:val="28"/>
        </w:rPr>
        <w:t xml:space="preserve"> күшi жойылды деп танылсын. </w:t>
      </w:r>
      <w:r>
        <w:br/>
      </w:r>
      <w:r>
        <w:rPr>
          <w:rFonts w:ascii="Times New Roman"/>
          <w:b w:val="false"/>
          <w:i w:val="false"/>
          <w:color w:val="000000"/>
          <w:sz w:val="28"/>
        </w:rPr>
        <w:t xml:space="preserve">
      3.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Республикасының Азаматтық және </w:t>
      </w:r>
      <w:r>
        <w:br/>
      </w:r>
      <w:r>
        <w:rPr>
          <w:rFonts w:ascii="Times New Roman"/>
          <w:b/>
          <w:i w:val="false"/>
          <w:color w:val="000000"/>
        </w:rPr>
        <w:t xml:space="preserve">
саяси құқықтар туралы халықаралық пактіге </w:t>
      </w:r>
      <w:r>
        <w:br/>
      </w:r>
      <w:r>
        <w:rPr>
          <w:rFonts w:ascii="Times New Roman"/>
          <w:b/>
          <w:i w:val="false"/>
          <w:color w:val="000000"/>
        </w:rPr>
        <w:t xml:space="preserve">
және Экономикалық, әлеуметтік және мәдени </w:t>
      </w:r>
      <w:r>
        <w:br/>
      </w:r>
      <w:r>
        <w:rPr>
          <w:rFonts w:ascii="Times New Roman"/>
          <w:b/>
          <w:i w:val="false"/>
          <w:color w:val="000000"/>
        </w:rPr>
        <w:t xml:space="preserve">
құқықтар туралы халықаралық пактіге қол қоюы туралы </w:t>
      </w:r>
    </w:p>
    <w:bookmarkEnd w:id="1"/>
    <w:p>
      <w:pPr>
        <w:spacing w:after="0"/>
        <w:ind w:left="0"/>
        <w:jc w:val="both"/>
      </w:pPr>
      <w:r>
        <w:rPr>
          <w:rFonts w:ascii="Times New Roman"/>
          <w:b w:val="false"/>
          <w:i w:val="false"/>
          <w:color w:val="000000"/>
          <w:sz w:val="28"/>
        </w:rPr>
        <w:t xml:space="preserve">      Қазақстан Республикасында адамның негiзгi құқықтары мен бостандықтарын нығайту және оның демократиялық қағидаттарға адалдығын растау мақсатында қаулы етемін: </w:t>
      </w:r>
    </w:p>
    <w:bookmarkStart w:name="z3" w:id="2"/>
    <w:p>
      <w:pPr>
        <w:spacing w:after="0"/>
        <w:ind w:left="0"/>
        <w:jc w:val="both"/>
      </w:pPr>
      <w:r>
        <w:rPr>
          <w:rFonts w:ascii="Times New Roman"/>
          <w:b w:val="false"/>
          <w:i w:val="false"/>
          <w:color w:val="000000"/>
          <w:sz w:val="28"/>
        </w:rPr>
        <w:t xml:space="preserve">
      1. Бiрiккен Ұлттар Ұйымының Бас Ассамблеясы 1966 жылғы 16 желтоқсанда Нью-Йорк қаласында қабылдаған Азаматтық және саяси құқықтар туралы халықаралық пактiге және Экономикалық, әлеуметтiк және мәдени құқықтар туралы халықаралық пактiге (бұдан әрi - </w:t>
      </w:r>
      <w:r>
        <w:br/>
      </w:r>
      <w:r>
        <w:rPr>
          <w:rFonts w:ascii="Times New Roman"/>
          <w:b w:val="false"/>
          <w:i w:val="false"/>
          <w:color w:val="000000"/>
          <w:sz w:val="28"/>
        </w:rPr>
        <w:t xml:space="preserve">
Пактiлер) қол қойылсын. </w:t>
      </w:r>
    </w:p>
    <w:bookmarkEnd w:id="2"/>
    <w:bookmarkStart w:name="z4" w:id="3"/>
    <w:p>
      <w:pPr>
        <w:spacing w:after="0"/>
        <w:ind w:left="0"/>
        <w:jc w:val="both"/>
      </w:pPr>
      <w:r>
        <w:rPr>
          <w:rFonts w:ascii="Times New Roman"/>
          <w:b w:val="false"/>
          <w:i w:val="false"/>
          <w:color w:val="000000"/>
          <w:sz w:val="28"/>
        </w:rPr>
        <w:t xml:space="preserve">
      2. Қазақстан Республикасының Бiрiккен Ұлттар Ұйымы жанындағы Тұрақты өкiлi Ержан Қозыұлы Қазыхановқа Пактiлерге қол қоюға және оларды бекiту кезiнде қосымша түсiнiктер тұжырымдау мүмкiндiгi туралы мәлiмдеуге өкiлеттiк берiлсiн. </w:t>
      </w:r>
    </w:p>
    <w:bookmarkEnd w:id="3"/>
    <w:bookmarkStart w:name="z5" w:id="4"/>
    <w:p>
      <w:pPr>
        <w:spacing w:after="0"/>
        <w:ind w:left="0"/>
        <w:jc w:val="both"/>
      </w:pPr>
      <w:r>
        <w:rPr>
          <w:rFonts w:ascii="Times New Roman"/>
          <w:b w:val="false"/>
          <w:i w:val="false"/>
          <w:color w:val="000000"/>
          <w:sz w:val="28"/>
        </w:rPr>
        <w:t xml:space="preserve">
      3. Қазақстан Республикасының Сыртқы iстер министрлiгi Ержан Қозыұлы Қазыхановқа Пактiлерге қол қоюға өкiлеттiктер сертификатын берсiн. </w:t>
      </w:r>
    </w:p>
    <w:bookmarkEnd w:id="4"/>
    <w:bookmarkStart w:name="z6" w:id="5"/>
    <w:p>
      <w:pPr>
        <w:spacing w:after="0"/>
        <w:ind w:left="0"/>
        <w:jc w:val="both"/>
      </w:pPr>
      <w:r>
        <w:rPr>
          <w:rFonts w:ascii="Times New Roman"/>
          <w:b w:val="false"/>
          <w:i w:val="false"/>
          <w:color w:val="000000"/>
          <w:sz w:val="28"/>
        </w:rPr>
        <w:t xml:space="preserve">
      4. Осы Жарлық қол қойылған күнiнен бастап күшiне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